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1063" w14:textId="77777777" w:rsidR="00A02E4D" w:rsidRDefault="00C2779F" w:rsidP="00675455">
      <w:pPr>
        <w:pStyle w:val="FicheTitre"/>
        <w:rPr>
          <w:rFonts w:cs="Arial Narrow"/>
          <w:b w:val="0"/>
          <w:bCs/>
          <w:spacing w:val="50"/>
          <w:szCs w:val="17"/>
        </w:rPr>
        <w:sectPr w:rsidR="00A02E4D">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0E7B885A" wp14:editId="342A9C12">
                <wp:simplePos x="0" y="0"/>
                <wp:positionH relativeFrom="column">
                  <wp:posOffset>3875405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0E7B885A" id="_x0000_t202" coordsize="21600,21600" o:spt="202" path="m,l,21600r21600,l21600,xe">
                <v:stroke joinstyle="miter"/>
                <v:path gradientshapeok="t" o:connecttype="rect"/>
              </v:shapetype>
              <v:shape id="Text Box 5" o:spid="_x0000_s1026" type="#_x0000_t202" style="position:absolute;left:0;text-align:left;margin-left:305.1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sPZmp3QAAAAkB&#10;AAAPAAAAZHJzL2Rvd25yZXYueG1sTI/BTsMwDIbvSLxDZCQuaEsHNGVd3QmQQFw39gBp47XVmqRq&#10;srV7e8wJTpbtT78/F9vZ9uJCY+i8Q1gtExDkam861yAcvj8WLyBC1M7o3jtCuFKAbXl7U+jc+Mnt&#10;6LKPjeAQF3KN0MY45FKGuiWrw9IP5Hh39KPVkduxkWbUE4fbXj4miZJWd44vtHqg95bq0/5sEY5f&#10;00O6nqrPeMh2z+pNd1nlr4j3d/PrBkSkOf7B8KvP6lCyU+XPzgTRI6hV8sQowkKpDAQT6zTlSYXA&#10;RZaF/P9B+QMAAP//AwBQSwECLQAUAAYACAAAACEAtoM4kv4AAADhAQAAEwAAAAAAAAAAAAAAAAAA&#10;AAAAW0NvbnRlbnRfVHlwZXNdLnhtbFBLAQItABQABgAIAAAAIQA4/SH/1gAAAJQBAAALAAAAAAAA&#10;AAAAAAAAAC8BAABfcmVscy8ucmVsc1BLAQItABQABgAIAAAAIQAbeazPAgIAAO8DAAAOAAAAAAAA&#10;AAAAAAAAAC4CAABkcnMvZTJvRG9jLnhtbFBLAQItABQABgAIAAAAIQCsPZmp3QAAAAkBAAAPAAAA&#10;AAAAAAAAAAAAAFwEAABkcnMvZG93bnJldi54bWxQSwUGAAAAAAQABADzAAAAZgUAAAAA&#10;" stroked="f">
                <v:textbo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61B21AEE" wp14:editId="08C005BD">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A02E4D" w14:paraId="424B4705" w14:textId="77777777">
        <w:tc>
          <w:tcPr>
            <w:tcW w:w="9039" w:type="dxa"/>
            <w:shd w:val="clear" w:color="auto" w:fill="465F9D"/>
          </w:tcPr>
          <w:p w14:paraId="366D7639" w14:textId="77777777" w:rsidR="00A02E4D" w:rsidRPr="000650A7" w:rsidRDefault="00F024EF">
            <w:pPr>
              <w:pStyle w:val="Titre8"/>
              <w:tabs>
                <w:tab w:val="num" w:pos="0"/>
                <w:tab w:val="right" w:pos="9639"/>
              </w:tabs>
              <w:rPr>
                <w:rFonts w:ascii="Marianne" w:hAnsi="Marianne"/>
                <w:color w:val="FFFFFF"/>
              </w:rPr>
            </w:pPr>
            <w:r w:rsidRPr="000650A7">
              <w:rPr>
                <w:rFonts w:ascii="Marianne" w:hAnsi="Marianne"/>
                <w:caps/>
                <w:color w:val="FFFFFF"/>
              </w:rPr>
              <w:t>DECLARATION DU candidat INDIVIDUEL</w:t>
            </w:r>
          </w:p>
          <w:p w14:paraId="3F7D18E8" w14:textId="77777777" w:rsidR="000650A7" w:rsidRPr="000650A7" w:rsidRDefault="00F024EF" w:rsidP="000650A7">
            <w:pPr>
              <w:pStyle w:val="Titre8"/>
              <w:tabs>
                <w:tab w:val="num" w:pos="0"/>
                <w:tab w:val="right" w:pos="9639"/>
              </w:tabs>
              <w:spacing w:before="120" w:after="120"/>
              <w:rPr>
                <w:rFonts w:ascii="Marianne" w:hAnsi="Marianne"/>
                <w:caps/>
                <w:color w:val="FFFFFF"/>
              </w:rPr>
            </w:pPr>
            <w:r w:rsidRPr="000650A7">
              <w:rPr>
                <w:rFonts w:ascii="Marianne" w:hAnsi="Marianne"/>
                <w:color w:val="FFFFFF"/>
              </w:rPr>
              <w:t>OU DU MEMBRE DU GROUPEMENT</w:t>
            </w:r>
            <w:r w:rsidRPr="000650A7">
              <w:rPr>
                <w:rStyle w:val="Caractresdenotedebasdepage"/>
                <w:rFonts w:ascii="Marianne" w:hAnsi="Marianne"/>
                <w:color w:val="FFFFFF"/>
              </w:rPr>
              <w:footnoteReference w:id="1"/>
            </w:r>
            <w:r w:rsidR="000650A7" w:rsidRPr="000650A7">
              <w:rPr>
                <w:rFonts w:ascii="Marianne" w:hAnsi="Marianne"/>
                <w:b w:val="0"/>
                <w:caps/>
                <w:color w:val="FFFFFF"/>
              </w:rPr>
              <w:t xml:space="preserve"> </w:t>
            </w:r>
          </w:p>
          <w:p w14:paraId="704251E6" w14:textId="77777777" w:rsidR="006C45F8" w:rsidRDefault="006C45F8" w:rsidP="000650A7">
            <w:pPr>
              <w:pStyle w:val="Titre8"/>
              <w:tabs>
                <w:tab w:val="num" w:pos="0"/>
                <w:tab w:val="right" w:pos="9639"/>
              </w:tabs>
              <w:spacing w:before="120" w:after="120"/>
              <w:rPr>
                <w:rFonts w:ascii="Marianne" w:hAnsi="Marianne"/>
                <w:caps/>
                <w:color w:val="FFFFFF"/>
              </w:rPr>
            </w:pPr>
          </w:p>
          <w:p w14:paraId="28E9F320" w14:textId="290B5E39" w:rsidR="000650A7" w:rsidRPr="000650A7" w:rsidRDefault="006C45F8" w:rsidP="000650A7">
            <w:pPr>
              <w:pStyle w:val="Titre8"/>
              <w:tabs>
                <w:tab w:val="num" w:pos="0"/>
                <w:tab w:val="right" w:pos="9639"/>
              </w:tabs>
              <w:spacing w:before="120" w:after="120"/>
              <w:rPr>
                <w:rFonts w:ascii="Marianne" w:hAnsi="Marianne"/>
                <w:caps/>
                <w:color w:val="FFFFFF"/>
              </w:rPr>
            </w:pPr>
            <w:r w:rsidRPr="006C45F8">
              <w:rPr>
                <w:rFonts w:ascii="Marianne" w:hAnsi="Marianne"/>
                <w:caps/>
                <w:color w:val="FFFFFF"/>
              </w:rPr>
              <w:t>MARCHÉ PUBLIC N° 202</w:t>
            </w:r>
            <w:r w:rsidR="007E29F2">
              <w:rPr>
                <w:rFonts w:ascii="Marianne" w:hAnsi="Marianne"/>
                <w:caps/>
                <w:color w:val="FFFFFF"/>
              </w:rPr>
              <w:t>6</w:t>
            </w:r>
            <w:r w:rsidRPr="006C45F8">
              <w:rPr>
                <w:rFonts w:ascii="Marianne" w:hAnsi="Marianne"/>
                <w:caps/>
                <w:color w:val="FFFFFF"/>
              </w:rPr>
              <w:t>-</w:t>
            </w:r>
            <w:r w:rsidR="007E29F2">
              <w:rPr>
                <w:rFonts w:ascii="Marianne" w:hAnsi="Marianne"/>
                <w:caps/>
                <w:color w:val="FFFFFF"/>
              </w:rPr>
              <w:t>10</w:t>
            </w:r>
          </w:p>
          <w:p w14:paraId="18B59312" w14:textId="4BD57DA5" w:rsidR="000650A7" w:rsidRPr="006C45F8" w:rsidRDefault="006C45F8" w:rsidP="006C45F8">
            <w:pPr>
              <w:pStyle w:val="western"/>
              <w:spacing w:before="119" w:after="119"/>
              <w:jc w:val="center"/>
              <w:rPr>
                <w:rFonts w:ascii="Marianne" w:hAnsi="Marianne"/>
                <w:color w:val="FFFFFF" w:themeColor="background1"/>
                <w:sz w:val="27"/>
                <w:szCs w:val="27"/>
              </w:rPr>
            </w:pPr>
            <w:r w:rsidRPr="006C45F8">
              <w:rPr>
                <w:rFonts w:ascii="Marianne" w:hAnsi="Marianne"/>
                <w:color w:val="FFFFFF" w:themeColor="background1"/>
                <w:sz w:val="27"/>
                <w:szCs w:val="27"/>
              </w:rPr>
              <w:t>MAINTIEN EN CONDITION OPÉRATIONNELLE DES MOYENS NAVALS DE LA GARDE-CÔTES D</w:t>
            </w:r>
            <w:r w:rsidR="0036444D">
              <w:rPr>
                <w:rFonts w:ascii="Marianne" w:hAnsi="Marianne"/>
                <w:color w:val="FFFFFF" w:themeColor="background1"/>
                <w:sz w:val="27"/>
                <w:szCs w:val="27"/>
              </w:rPr>
              <w:t xml:space="preserve">ES </w:t>
            </w:r>
            <w:r w:rsidRPr="006C45F8">
              <w:rPr>
                <w:rFonts w:ascii="Marianne" w:hAnsi="Marianne"/>
                <w:color w:val="FFFFFF" w:themeColor="background1"/>
                <w:sz w:val="27"/>
                <w:szCs w:val="27"/>
              </w:rPr>
              <w:t>DOUANE</w:t>
            </w:r>
            <w:r w:rsidR="0036444D">
              <w:rPr>
                <w:rFonts w:ascii="Marianne" w:hAnsi="Marianne"/>
                <w:color w:val="FFFFFF" w:themeColor="background1"/>
                <w:sz w:val="27"/>
                <w:szCs w:val="27"/>
              </w:rPr>
              <w:t>S</w:t>
            </w:r>
            <w:r w:rsidRPr="006C45F8">
              <w:rPr>
                <w:rFonts w:ascii="Marianne" w:hAnsi="Marianne"/>
                <w:color w:val="FFFFFF" w:themeColor="background1"/>
                <w:sz w:val="27"/>
                <w:szCs w:val="27"/>
              </w:rPr>
              <w:t xml:space="preserve"> LOCALISÉS EN MÉTROPOLE</w:t>
            </w:r>
          </w:p>
          <w:p w14:paraId="205D4BFD" w14:textId="11935A5A" w:rsidR="000650A7" w:rsidRDefault="000650A7" w:rsidP="000650A7">
            <w:pPr>
              <w:spacing w:before="120" w:after="120"/>
              <w:jc w:val="center"/>
              <w:rPr>
                <w:caps/>
                <w:color w:val="FFFFFF"/>
                <w:sz w:val="28"/>
                <w:szCs w:val="28"/>
              </w:rPr>
            </w:pPr>
            <w:r w:rsidRPr="000650A7">
              <w:rPr>
                <w:rFonts w:ascii="Marianne" w:hAnsi="Marianne" w:cs="Arial"/>
                <w:b/>
                <w:color w:val="FFFFFF"/>
                <w:sz w:val="24"/>
                <w:szCs w:val="24"/>
              </w:rPr>
              <w:t xml:space="preserve"> Lot n° </w:t>
            </w:r>
            <w:r w:rsidR="00EE19F1">
              <w:rPr>
                <w:rFonts w:ascii="Marianne" w:hAnsi="Marianne" w:cs="Arial"/>
                <w:b/>
                <w:color w:val="FFFFFF"/>
                <w:sz w:val="24"/>
                <w:szCs w:val="24"/>
              </w:rPr>
              <w:t>2</w:t>
            </w:r>
            <w:r w:rsidRPr="000650A7">
              <w:rPr>
                <w:rFonts w:ascii="Marianne" w:hAnsi="Marianne" w:cs="Arial"/>
                <w:b/>
                <w:color w:val="FFFFFF"/>
                <w:sz w:val="24"/>
                <w:szCs w:val="24"/>
              </w:rPr>
              <w:t xml:space="preserve"> : </w:t>
            </w:r>
            <w:r w:rsidR="00EE19F1" w:rsidRPr="00EE19F1">
              <w:rPr>
                <w:rFonts w:ascii="Marianne" w:hAnsi="Marianne" w:cs="Arial"/>
                <w:b/>
                <w:color w:val="FFFFFF"/>
                <w:sz w:val="24"/>
                <w:szCs w:val="24"/>
              </w:rPr>
              <w:t>Entretien et</w:t>
            </w:r>
            <w:r w:rsidR="0036444D">
              <w:rPr>
                <w:rFonts w:ascii="Marianne" w:hAnsi="Marianne" w:cs="Arial"/>
                <w:b/>
                <w:color w:val="FFFFFF"/>
                <w:sz w:val="24"/>
                <w:szCs w:val="24"/>
              </w:rPr>
              <w:t xml:space="preserve"> </w:t>
            </w:r>
            <w:r w:rsidR="00EE19F1" w:rsidRPr="00EE19F1">
              <w:rPr>
                <w:rFonts w:ascii="Marianne" w:hAnsi="Marianne" w:cs="Arial"/>
                <w:b/>
                <w:color w:val="FFFFFF"/>
                <w:sz w:val="24"/>
                <w:szCs w:val="24"/>
              </w:rPr>
              <w:t>fourniture de pièces pour les moteurs et groupes électrogènes de la marque «</w:t>
            </w:r>
            <w:r w:rsidR="00EE19F1" w:rsidRPr="00EE19F1">
              <w:rPr>
                <w:rFonts w:ascii="Calibri" w:hAnsi="Calibri" w:cs="Calibri"/>
                <w:b/>
                <w:color w:val="FFFFFF"/>
                <w:sz w:val="24"/>
                <w:szCs w:val="24"/>
              </w:rPr>
              <w:t> </w:t>
            </w:r>
            <w:r w:rsidR="00EE19F1" w:rsidRPr="00EE19F1">
              <w:rPr>
                <w:rFonts w:ascii="Marianne" w:hAnsi="Marianne" w:cs="Arial"/>
                <w:b/>
                <w:color w:val="FFFFFF"/>
                <w:sz w:val="24"/>
                <w:szCs w:val="24"/>
              </w:rPr>
              <w:t>CATERPILLAR</w:t>
            </w:r>
            <w:r w:rsidR="00EE19F1" w:rsidRPr="00EE19F1">
              <w:rPr>
                <w:rFonts w:ascii="Calibri" w:hAnsi="Calibri" w:cs="Calibri"/>
                <w:b/>
                <w:color w:val="FFFFFF"/>
                <w:sz w:val="24"/>
                <w:szCs w:val="24"/>
              </w:rPr>
              <w:t> </w:t>
            </w:r>
            <w:r w:rsidR="00EE19F1" w:rsidRPr="00EE19F1">
              <w:rPr>
                <w:rFonts w:ascii="Marianne" w:hAnsi="Marianne" w:cs="Arial"/>
                <w:b/>
                <w:color w:val="FFFFFF"/>
                <w:sz w:val="24"/>
                <w:szCs w:val="24"/>
              </w:rPr>
              <w:t>»</w:t>
            </w:r>
          </w:p>
        </w:tc>
        <w:tc>
          <w:tcPr>
            <w:tcW w:w="850" w:type="dxa"/>
            <w:shd w:val="clear" w:color="auto" w:fill="465F9D"/>
          </w:tcPr>
          <w:p w14:paraId="3638F63D" w14:textId="77777777" w:rsidR="00A02E4D" w:rsidRDefault="00F024E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CF061E2" w14:textId="77777777" w:rsidR="00A02E4D" w:rsidRDefault="00A02E4D">
      <w:pPr>
        <w:jc w:val="both"/>
        <w:rPr>
          <w:rFonts w:ascii="Arial" w:hAnsi="Arial" w:cs="Arial"/>
        </w:rPr>
      </w:pPr>
    </w:p>
    <w:p w14:paraId="0CE7F77E"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A0E4ED4"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1F2DB61" w14:textId="77777777" w:rsidR="00A02E4D" w:rsidRDefault="00A02E4D">
      <w:pPr>
        <w:rPr>
          <w:rFonts w:ascii="Marianne" w:hAnsi="Marianne"/>
        </w:rPr>
      </w:pPr>
    </w:p>
    <w:p w14:paraId="6CD6F333" w14:textId="77777777" w:rsidR="00A02E4D" w:rsidRDefault="00F024E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D3CD900" w14:textId="77777777" w:rsidR="00A02E4D" w:rsidRDefault="00A02E4D">
      <w:pPr>
        <w:rPr>
          <w:rFonts w:ascii="Marianne" w:hAnsi="Marianne"/>
        </w:rPr>
      </w:pPr>
    </w:p>
    <w:p w14:paraId="725D9702" w14:textId="77777777" w:rsidR="00A02E4D" w:rsidRDefault="00F024E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B7728E8" w14:textId="77777777" w:rsidR="00A02E4D" w:rsidRDefault="00A02E4D">
      <w:pPr>
        <w:jc w:val="both"/>
        <w:rPr>
          <w:rFonts w:ascii="Marianne" w:hAnsi="Marianne" w:cs="Arial"/>
          <w:i/>
          <w:iCs/>
        </w:rPr>
      </w:pPr>
    </w:p>
    <w:p w14:paraId="62BD0608" w14:textId="1563C711" w:rsidR="00A02E4D" w:rsidRDefault="00F024EF" w:rsidP="000650A7">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D8A148" w14:textId="77777777" w:rsidR="000650A7" w:rsidRPr="000650A7" w:rsidRDefault="000650A7" w:rsidP="000650A7"/>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1780EDE9" w14:textId="77777777">
        <w:tc>
          <w:tcPr>
            <w:tcW w:w="9710" w:type="dxa"/>
            <w:shd w:val="clear" w:color="auto" w:fill="465F9D"/>
          </w:tcPr>
          <w:p w14:paraId="089D598B" w14:textId="77777777" w:rsidR="00A02E4D" w:rsidRDefault="00F024E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833B0E7" w14:textId="77777777" w:rsidR="00A02E4D" w:rsidRDefault="00F024E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2165CAC" w14:textId="77777777" w:rsidR="00A02E4D" w:rsidRDefault="00A02E4D">
      <w:pPr>
        <w:rPr>
          <w:rFonts w:ascii="Marianne" w:hAnsi="Marianne" w:cs="Arial"/>
          <w:b/>
          <w:bCs/>
        </w:rPr>
      </w:pPr>
    </w:p>
    <w:p w14:paraId="2EEDE24A" w14:textId="77777777" w:rsidR="00906257" w:rsidRPr="00A10899" w:rsidRDefault="00906257" w:rsidP="00906257">
      <w:pPr>
        <w:pStyle w:val="En-tte"/>
        <w:rPr>
          <w:rFonts w:ascii="Marianne" w:hAnsi="Marianne" w:cs="Arial"/>
        </w:rPr>
      </w:pPr>
      <w:r w:rsidRPr="00A10899">
        <w:rPr>
          <w:rFonts w:ascii="Marianne" w:hAnsi="Marianne" w:cs="Arial"/>
        </w:rPr>
        <w:t>Direction Générale des Douanes et Droits Indirects</w:t>
      </w:r>
    </w:p>
    <w:p w14:paraId="770F0660" w14:textId="77777777" w:rsidR="00906257" w:rsidRPr="00A10899" w:rsidRDefault="00906257" w:rsidP="00906257">
      <w:pPr>
        <w:pStyle w:val="En-tte"/>
        <w:rPr>
          <w:rFonts w:ascii="Marianne" w:hAnsi="Marianne" w:cs="Arial"/>
        </w:rPr>
      </w:pPr>
      <w:r w:rsidRPr="00A10899">
        <w:rPr>
          <w:rFonts w:ascii="Marianne" w:hAnsi="Marianne" w:cs="Arial"/>
        </w:rPr>
        <w:t>Sous-direction des Finances et des Achats</w:t>
      </w:r>
    </w:p>
    <w:p w14:paraId="16748B63" w14:textId="420B3613" w:rsidR="00906257" w:rsidRPr="00A10899" w:rsidRDefault="00906257" w:rsidP="00906257">
      <w:pPr>
        <w:pStyle w:val="En-tte"/>
        <w:rPr>
          <w:rFonts w:ascii="Marianne" w:hAnsi="Marianne" w:cs="Arial"/>
        </w:rPr>
      </w:pPr>
      <w:r w:rsidRPr="00A10899">
        <w:rPr>
          <w:rFonts w:ascii="Marianne" w:hAnsi="Marianne" w:cs="Arial"/>
        </w:rPr>
        <w:t>Bureau Achats – FIN2</w:t>
      </w:r>
    </w:p>
    <w:p w14:paraId="101407D8" w14:textId="77777777" w:rsidR="00906257" w:rsidRPr="00A10899" w:rsidRDefault="00906257" w:rsidP="00906257">
      <w:pPr>
        <w:pStyle w:val="En-tte"/>
        <w:rPr>
          <w:rFonts w:ascii="Marianne" w:hAnsi="Marianne" w:cs="Arial"/>
        </w:rPr>
      </w:pPr>
      <w:r w:rsidRPr="00A10899">
        <w:rPr>
          <w:rFonts w:ascii="Marianne" w:hAnsi="Marianne" w:cs="Arial"/>
        </w:rPr>
        <w:t xml:space="preserve">11, Rue des Deux Communes </w:t>
      </w:r>
    </w:p>
    <w:p w14:paraId="6B7DA9C1" w14:textId="77777777" w:rsidR="00906257" w:rsidRPr="00A10899" w:rsidRDefault="00906257" w:rsidP="00906257">
      <w:pPr>
        <w:pStyle w:val="En-tte"/>
        <w:rPr>
          <w:rFonts w:ascii="Marianne" w:hAnsi="Marianne" w:cs="Arial"/>
        </w:rPr>
      </w:pPr>
      <w:r w:rsidRPr="00A10899">
        <w:rPr>
          <w:rFonts w:ascii="Marianne" w:hAnsi="Marianne" w:cs="Arial"/>
        </w:rPr>
        <w:t xml:space="preserve">93558 MONTREUIL CEDEX </w:t>
      </w:r>
    </w:p>
    <w:p w14:paraId="4EE64B78" w14:textId="77777777" w:rsidR="00906257" w:rsidRPr="00A10899" w:rsidRDefault="00906257" w:rsidP="00906257">
      <w:pPr>
        <w:pStyle w:val="En-tte"/>
        <w:rPr>
          <w:rFonts w:ascii="Marianne" w:hAnsi="Marianne" w:cs="Arial"/>
        </w:rPr>
      </w:pPr>
    </w:p>
    <w:p w14:paraId="27073868" w14:textId="7A9CCB8D" w:rsidR="00A02E4D" w:rsidRPr="00A10899" w:rsidRDefault="00906257" w:rsidP="00A10899">
      <w:pPr>
        <w:pStyle w:val="En-tte"/>
        <w:rPr>
          <w:rFonts w:ascii="Marianne" w:hAnsi="Marianne" w:cs="Arial"/>
        </w:rPr>
      </w:pPr>
      <w:r w:rsidRPr="00A10899">
        <w:rPr>
          <w:rFonts w:ascii="Marianne" w:hAnsi="Marianne" w:cs="Arial"/>
        </w:rPr>
        <w:t>Représenté par</w:t>
      </w:r>
      <w:r w:rsidRPr="00A10899">
        <w:rPr>
          <w:rFonts w:ascii="Calibri" w:hAnsi="Calibri" w:cs="Calibri"/>
        </w:rPr>
        <w:t> </w:t>
      </w:r>
      <w:r w:rsidRPr="00A10899">
        <w:rPr>
          <w:rFonts w:ascii="Marianne" w:hAnsi="Marianne" w:cs="Arial"/>
        </w:rPr>
        <w:t xml:space="preserve">: </w:t>
      </w:r>
      <w:r w:rsidR="00A10899" w:rsidRPr="00A10899">
        <w:rPr>
          <w:rFonts w:ascii="Marianne" w:hAnsi="Marianne" w:cs="Arial"/>
        </w:rPr>
        <w:t>Florian COLAS, Directeur général</w:t>
      </w:r>
    </w:p>
    <w:p w14:paraId="68E5AE0B" w14:textId="74C5209D" w:rsidR="00A10899" w:rsidRDefault="00A67A26">
      <w:pPr>
        <w:rPr>
          <w:rFonts w:ascii="Marianne" w:hAnsi="Marianne" w:cs="Arial"/>
        </w:rPr>
      </w:pPr>
      <w:r w:rsidRPr="00F55661">
        <w:rPr>
          <w:rFonts w:ascii="Marianne" w:hAnsi="Marianne" w:cs="Arial"/>
        </w:rPr>
        <w:t>Ayant donné délégation à Madame Géraldine CECCONI, Sous-directrice des finances et des achats</w:t>
      </w:r>
    </w:p>
    <w:p w14:paraId="49810CA3" w14:textId="76CEAEBD" w:rsidR="00EE19F1" w:rsidRDefault="00EE19F1">
      <w:pPr>
        <w:rPr>
          <w:rFonts w:ascii="Marianne" w:hAnsi="Marianne" w:cs="Arial"/>
        </w:rPr>
      </w:pPr>
    </w:p>
    <w:p w14:paraId="72128D95" w14:textId="77777777" w:rsidR="00EE19F1" w:rsidRDefault="00EE19F1">
      <w:pPr>
        <w:rPr>
          <w:rFonts w:ascii="Marianne" w:hAnsi="Marianne" w:cs="Arial"/>
        </w:rPr>
      </w:pPr>
    </w:p>
    <w:p w14:paraId="5A4EBACB" w14:textId="77777777" w:rsidR="006C45F8" w:rsidRDefault="006C45F8">
      <w:pPr>
        <w:rPr>
          <w:rFonts w:ascii="Marianne" w:hAnsi="Marianne"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2DBDA14" w14:textId="77777777">
        <w:tc>
          <w:tcPr>
            <w:tcW w:w="9852" w:type="dxa"/>
            <w:shd w:val="clear" w:color="auto" w:fill="465F9D"/>
          </w:tcPr>
          <w:p w14:paraId="61555CF4" w14:textId="77777777" w:rsidR="00A02E4D" w:rsidRDefault="00F024E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749F825" w14:textId="77777777" w:rsidR="00A02E4D" w:rsidRDefault="00F024EF">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BC19D34" w14:textId="77777777" w:rsidR="00FF21CF" w:rsidRDefault="00FF21CF" w:rsidP="00FF21CF">
      <w:pPr>
        <w:suppressAutoHyphens w:val="0"/>
        <w:jc w:val="both"/>
        <w:rPr>
          <w:rFonts w:ascii="Garamond" w:hAnsi="Garamond" w:cs="Arial"/>
          <w:bCs/>
          <w:sz w:val="26"/>
          <w:szCs w:val="26"/>
          <w:lang w:eastAsia="fr-FR"/>
        </w:rPr>
      </w:pPr>
    </w:p>
    <w:p w14:paraId="0480A1CB" w14:textId="3D40E6EC" w:rsidR="00A10899" w:rsidRDefault="006C45F8" w:rsidP="00A10899">
      <w:pPr>
        <w:suppressAutoHyphens w:val="0"/>
        <w:spacing w:before="57"/>
        <w:jc w:val="both"/>
        <w:rPr>
          <w:rFonts w:ascii="Marianne" w:hAnsi="Marianne" w:cs="Arial"/>
          <w:color w:val="000000"/>
          <w:lang w:eastAsia="fr-FR"/>
        </w:rPr>
      </w:pPr>
      <w:r w:rsidRPr="006C45F8">
        <w:rPr>
          <w:rFonts w:ascii="Marianne" w:hAnsi="Marianne" w:cs="Arial"/>
          <w:color w:val="000000"/>
          <w:lang w:eastAsia="fr-FR"/>
        </w:rPr>
        <w:t xml:space="preserve">La procédure a pour objet la conclusion d’un accord-cadre ayant pour objet le maintien en condition opérationnelle des moyens navals de </w:t>
      </w:r>
      <w:proofErr w:type="gramStart"/>
      <w:r w:rsidRPr="006C45F8">
        <w:rPr>
          <w:rFonts w:ascii="Marianne" w:hAnsi="Marianne" w:cs="Arial"/>
          <w:color w:val="000000"/>
          <w:lang w:eastAsia="fr-FR"/>
        </w:rPr>
        <w:t>la garde-côtes</w:t>
      </w:r>
      <w:proofErr w:type="gramEnd"/>
      <w:r w:rsidRPr="006C45F8">
        <w:rPr>
          <w:rFonts w:ascii="Marianne" w:hAnsi="Marianne" w:cs="Arial"/>
          <w:color w:val="000000"/>
          <w:lang w:eastAsia="fr-FR"/>
        </w:rPr>
        <w:t xml:space="preserve"> de</w:t>
      </w:r>
      <w:r w:rsidR="0036444D">
        <w:rPr>
          <w:rFonts w:ascii="Marianne" w:hAnsi="Marianne" w:cs="Arial"/>
          <w:color w:val="000000"/>
          <w:lang w:eastAsia="fr-FR"/>
        </w:rPr>
        <w:t>s</w:t>
      </w:r>
      <w:r w:rsidRPr="006C45F8">
        <w:rPr>
          <w:rFonts w:ascii="Marianne" w:hAnsi="Marianne" w:cs="Arial"/>
          <w:color w:val="000000"/>
          <w:lang w:eastAsia="fr-FR"/>
        </w:rPr>
        <w:t xml:space="preserve"> douane</w:t>
      </w:r>
      <w:r w:rsidR="0036444D">
        <w:rPr>
          <w:rFonts w:ascii="Marianne" w:hAnsi="Marianne" w:cs="Arial"/>
          <w:color w:val="000000"/>
          <w:lang w:eastAsia="fr-FR"/>
        </w:rPr>
        <w:t>s</w:t>
      </w:r>
      <w:r w:rsidRPr="006C45F8">
        <w:rPr>
          <w:rFonts w:ascii="Marianne" w:hAnsi="Marianne" w:cs="Arial"/>
          <w:color w:val="000000"/>
          <w:lang w:eastAsia="fr-FR"/>
        </w:rPr>
        <w:t xml:space="preserve"> localisés en métropole.</w:t>
      </w:r>
    </w:p>
    <w:p w14:paraId="3DB4834C" w14:textId="77777777" w:rsidR="006C45F8" w:rsidRPr="006C45F8" w:rsidRDefault="006C45F8" w:rsidP="00A10899">
      <w:pPr>
        <w:suppressAutoHyphens w:val="0"/>
        <w:spacing w:before="57"/>
        <w:jc w:val="both"/>
        <w:rPr>
          <w:rFonts w:ascii="Marianne" w:hAnsi="Marianne" w:cs="Arial"/>
          <w:color w:val="000000"/>
          <w:lang w:eastAsia="fr-FR"/>
        </w:rPr>
      </w:pPr>
    </w:p>
    <w:p w14:paraId="4488BBB2" w14:textId="77777777" w:rsidR="006C45F8" w:rsidRPr="006C45F8" w:rsidRDefault="006C45F8" w:rsidP="006C45F8">
      <w:pPr>
        <w:jc w:val="both"/>
        <w:rPr>
          <w:rFonts w:ascii="Marianne" w:hAnsi="Marianne" w:cs="Arial"/>
        </w:rPr>
      </w:pPr>
      <w:bookmarkStart w:id="0" w:name="_Hlk212559347"/>
      <w:r w:rsidRPr="006C45F8">
        <w:rPr>
          <w:rFonts w:ascii="Marianne" w:hAnsi="Marianne" w:cs="Arial"/>
        </w:rPr>
        <w:t xml:space="preserve">La présente consultation est composée de </w:t>
      </w:r>
      <w:r w:rsidRPr="00071DD7">
        <w:rPr>
          <w:rFonts w:ascii="Marianne" w:hAnsi="Marianne" w:cs="Arial"/>
          <w:b/>
          <w:bCs/>
        </w:rPr>
        <w:t>quatre (4) lots distincts</w:t>
      </w:r>
      <w:r w:rsidRPr="006C45F8">
        <w:rPr>
          <w:rFonts w:ascii="Marianne" w:hAnsi="Marianne" w:cs="Arial"/>
        </w:rPr>
        <w:t>.</w:t>
      </w:r>
    </w:p>
    <w:p w14:paraId="4C95641F" w14:textId="77777777" w:rsidR="006C45F8" w:rsidRPr="006C45F8" w:rsidRDefault="006C45F8" w:rsidP="006C45F8">
      <w:pPr>
        <w:jc w:val="both"/>
        <w:rPr>
          <w:rFonts w:ascii="Marianne" w:hAnsi="Marianne" w:cs="Arial"/>
        </w:rPr>
      </w:pPr>
    </w:p>
    <w:p w14:paraId="1A2EC58B" w14:textId="5CFDEBD6" w:rsidR="006C45F8" w:rsidRPr="006C45F8" w:rsidRDefault="006C45F8" w:rsidP="006C45F8">
      <w:pPr>
        <w:jc w:val="both"/>
        <w:rPr>
          <w:rFonts w:ascii="Marianne" w:hAnsi="Marianne" w:cs="Arial"/>
        </w:rPr>
      </w:pPr>
      <w:r w:rsidRPr="006C45F8">
        <w:rPr>
          <w:rFonts w:ascii="Marianne" w:hAnsi="Marianne" w:cs="Arial"/>
          <w:b/>
          <w:bCs/>
        </w:rPr>
        <w:t>Le lot 1 a pour objet</w:t>
      </w:r>
      <w:r w:rsidRPr="006C45F8">
        <w:rPr>
          <w:rFonts w:ascii="Marianne" w:hAnsi="Marianne" w:cs="Arial"/>
        </w:rPr>
        <w:t xml:space="preserve"> : le maintien en condition opérationnelle des</w:t>
      </w:r>
      <w:r w:rsidR="0036444D">
        <w:rPr>
          <w:rFonts w:ascii="Marianne" w:hAnsi="Marianne" w:cs="Arial"/>
        </w:rPr>
        <w:t xml:space="preserve"> moyens navals</w:t>
      </w:r>
      <w:r w:rsidRPr="006C45F8">
        <w:rPr>
          <w:rFonts w:ascii="Marianne" w:hAnsi="Marianne" w:cs="Arial"/>
        </w:rPr>
        <w:t xml:space="preserve"> (hors entretien des moteurs et groupes électrogènes des marques Caterpillar et Cummins ainsi que des pièces d’accastillage). </w:t>
      </w:r>
    </w:p>
    <w:p w14:paraId="0F5D1587" w14:textId="77777777" w:rsidR="006C45F8" w:rsidRPr="006C45F8" w:rsidRDefault="006C45F8" w:rsidP="006C45F8">
      <w:pPr>
        <w:jc w:val="both"/>
        <w:rPr>
          <w:rFonts w:ascii="Marianne" w:hAnsi="Marianne" w:cs="Arial"/>
        </w:rPr>
      </w:pPr>
    </w:p>
    <w:p w14:paraId="010FA015" w14:textId="77777777" w:rsidR="006C45F8" w:rsidRPr="006C45F8" w:rsidRDefault="006C45F8" w:rsidP="006C45F8">
      <w:pPr>
        <w:jc w:val="both"/>
        <w:rPr>
          <w:rFonts w:ascii="Marianne" w:hAnsi="Marianne" w:cs="Arial"/>
        </w:rPr>
      </w:pPr>
      <w:r w:rsidRPr="006C45F8">
        <w:rPr>
          <w:rFonts w:ascii="Marianne" w:hAnsi="Marianne" w:cs="Arial"/>
          <w:b/>
          <w:bCs/>
        </w:rPr>
        <w:t>Le lot 2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CATERPILLAR</w:t>
      </w:r>
      <w:r w:rsidRPr="006C45F8">
        <w:rPr>
          <w:rFonts w:ascii="Calibri" w:hAnsi="Calibri" w:cs="Calibri"/>
        </w:rPr>
        <w:t> </w:t>
      </w:r>
      <w:r w:rsidRPr="006C45F8">
        <w:rPr>
          <w:rFonts w:ascii="Marianne" w:hAnsi="Marianne" w:cs="Arial"/>
        </w:rPr>
        <w:t xml:space="preserve">». </w:t>
      </w:r>
    </w:p>
    <w:p w14:paraId="4F7CF668" w14:textId="77777777" w:rsidR="006C45F8" w:rsidRPr="006C45F8" w:rsidRDefault="006C45F8" w:rsidP="006C45F8">
      <w:pPr>
        <w:jc w:val="both"/>
        <w:rPr>
          <w:rFonts w:ascii="Marianne" w:hAnsi="Marianne" w:cs="Arial"/>
        </w:rPr>
      </w:pPr>
    </w:p>
    <w:p w14:paraId="0805D724" w14:textId="77777777" w:rsidR="006C45F8" w:rsidRPr="006C45F8" w:rsidRDefault="006C45F8" w:rsidP="006C45F8">
      <w:pPr>
        <w:jc w:val="both"/>
        <w:rPr>
          <w:rFonts w:ascii="Marianne" w:hAnsi="Marianne" w:cs="Arial"/>
        </w:rPr>
      </w:pPr>
      <w:r w:rsidRPr="006C45F8">
        <w:rPr>
          <w:rFonts w:ascii="Marianne" w:hAnsi="Marianne" w:cs="Arial"/>
          <w:b/>
          <w:bCs/>
        </w:rPr>
        <w:t>Le lot 3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CUMMINS</w:t>
      </w:r>
      <w:r w:rsidRPr="006C45F8">
        <w:rPr>
          <w:rFonts w:ascii="Calibri" w:hAnsi="Calibri" w:cs="Calibri"/>
        </w:rPr>
        <w:t> </w:t>
      </w:r>
      <w:r w:rsidRPr="006C45F8">
        <w:rPr>
          <w:rFonts w:ascii="Marianne" w:hAnsi="Marianne" w:cs="Arial"/>
        </w:rPr>
        <w:t>».</w:t>
      </w:r>
    </w:p>
    <w:p w14:paraId="631B3979" w14:textId="77777777" w:rsidR="006C45F8" w:rsidRPr="006C45F8" w:rsidRDefault="006C45F8" w:rsidP="006C45F8">
      <w:pPr>
        <w:jc w:val="both"/>
        <w:rPr>
          <w:rFonts w:ascii="Marianne" w:hAnsi="Marianne" w:cs="Arial"/>
        </w:rPr>
      </w:pPr>
    </w:p>
    <w:p w14:paraId="2678B60B" w14:textId="77777777" w:rsidR="006C45F8" w:rsidRPr="006C45F8" w:rsidRDefault="006C45F8" w:rsidP="006C45F8">
      <w:pPr>
        <w:jc w:val="both"/>
        <w:rPr>
          <w:rFonts w:ascii="Marianne" w:hAnsi="Marianne" w:cs="Arial"/>
        </w:rPr>
      </w:pPr>
      <w:r w:rsidRPr="006C45F8">
        <w:rPr>
          <w:rFonts w:ascii="Marianne" w:hAnsi="Marianne" w:cs="Arial"/>
          <w:b/>
          <w:bCs/>
        </w:rPr>
        <w:t>Le lot 4 a pour objet</w:t>
      </w:r>
      <w:r w:rsidRPr="006C45F8">
        <w:rPr>
          <w:rFonts w:ascii="Marianne" w:hAnsi="Marianne" w:cs="Arial"/>
        </w:rPr>
        <w:t xml:space="preserve"> : la fourniture des pièces d’accastillage</w:t>
      </w:r>
      <w:bookmarkEnd w:id="0"/>
      <w:r w:rsidRPr="006C45F8">
        <w:rPr>
          <w:rFonts w:ascii="Marianne" w:hAnsi="Marianne" w:cs="Arial"/>
        </w:rPr>
        <w:t xml:space="preserve">. </w:t>
      </w:r>
    </w:p>
    <w:p w14:paraId="7FEC8ABA" w14:textId="77777777" w:rsidR="006C45F8" w:rsidRPr="006C45F8" w:rsidRDefault="006C45F8" w:rsidP="006C45F8">
      <w:pPr>
        <w:jc w:val="both"/>
        <w:rPr>
          <w:rFonts w:ascii="Marianne" w:hAnsi="Marianne" w:cs="Arial"/>
        </w:rPr>
      </w:pPr>
    </w:p>
    <w:p w14:paraId="3092ED65" w14:textId="77777777" w:rsidR="006C45F8" w:rsidRPr="006C45F8" w:rsidRDefault="006C45F8" w:rsidP="006C45F8">
      <w:pPr>
        <w:jc w:val="both"/>
        <w:rPr>
          <w:rFonts w:ascii="Marianne" w:hAnsi="Marianne" w:cs="Arial"/>
        </w:rPr>
      </w:pPr>
    </w:p>
    <w:p w14:paraId="0FA9FDDB" w14:textId="01BA08BA" w:rsidR="006C45F8" w:rsidRPr="006C45F8" w:rsidRDefault="006C45F8" w:rsidP="006C45F8">
      <w:pPr>
        <w:jc w:val="both"/>
        <w:rPr>
          <w:rFonts w:ascii="Marianne" w:hAnsi="Marianne" w:cs="Arial"/>
        </w:rPr>
      </w:pPr>
      <w:r w:rsidRPr="006C45F8">
        <w:rPr>
          <w:rFonts w:ascii="Marianne" w:hAnsi="Marianne" w:cs="Arial"/>
        </w:rPr>
        <w:t xml:space="preserve">Référence de la procédure : </w:t>
      </w:r>
      <w:r w:rsidRPr="007E29F2">
        <w:rPr>
          <w:rFonts w:ascii="Marianne" w:hAnsi="Marianne" w:cs="Arial"/>
          <w:b/>
          <w:bCs/>
        </w:rPr>
        <w:t>202</w:t>
      </w:r>
      <w:r w:rsidR="007E29F2" w:rsidRPr="007E29F2">
        <w:rPr>
          <w:rFonts w:ascii="Marianne" w:hAnsi="Marianne" w:cs="Arial"/>
          <w:b/>
          <w:bCs/>
        </w:rPr>
        <w:t>6</w:t>
      </w:r>
      <w:r w:rsidRPr="007E29F2">
        <w:rPr>
          <w:rFonts w:ascii="Marianne" w:hAnsi="Marianne" w:cs="Arial"/>
          <w:b/>
          <w:bCs/>
        </w:rPr>
        <w:t>-</w:t>
      </w:r>
      <w:r w:rsidR="007E29F2" w:rsidRPr="007E29F2">
        <w:rPr>
          <w:rFonts w:ascii="Marianne" w:hAnsi="Marianne" w:cs="Arial"/>
          <w:b/>
          <w:bCs/>
        </w:rPr>
        <w:t>10</w:t>
      </w:r>
    </w:p>
    <w:p w14:paraId="61BED647" w14:textId="77777777" w:rsidR="00A02E4D" w:rsidRDefault="00A02E4D">
      <w:pPr>
        <w:pStyle w:val="fcase1ertab"/>
        <w:tabs>
          <w:tab w:val="clear" w:pos="426"/>
          <w:tab w:val="left" w:pos="0"/>
        </w:tabs>
        <w:spacing w:before="120"/>
        <w:ind w:left="0" w:firstLine="0"/>
        <w:rPr>
          <w:rFonts w:ascii="Marianne" w:hAnsi="Marianne" w:cs="Arial"/>
          <w:i/>
          <w:sz w:val="16"/>
          <w:szCs w:val="16"/>
        </w:rPr>
      </w:pPr>
    </w:p>
    <w:p w14:paraId="712F44EC" w14:textId="77777777" w:rsidR="00FF21CF" w:rsidRDefault="00FF21CF">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4EA43AA" w14:textId="77777777">
        <w:tc>
          <w:tcPr>
            <w:tcW w:w="9852" w:type="dxa"/>
            <w:shd w:val="clear" w:color="auto" w:fill="465F9D"/>
          </w:tcPr>
          <w:p w14:paraId="3D73F77D" w14:textId="77777777" w:rsidR="00A02E4D" w:rsidRDefault="00F024E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A328EA6" w14:textId="77777777" w:rsidR="00A02E4D" w:rsidRDefault="00A02E4D">
      <w:pPr>
        <w:pStyle w:val="Titre9"/>
        <w:numPr>
          <w:ilvl w:val="0"/>
          <w:numId w:val="0"/>
        </w:numPr>
        <w:rPr>
          <w:rFonts w:ascii="Marianne" w:hAnsi="Marianne"/>
          <w:i w:val="0"/>
          <w:sz w:val="20"/>
        </w:rPr>
      </w:pPr>
    </w:p>
    <w:p w14:paraId="1097517F" w14:textId="77777777" w:rsidR="00A02E4D" w:rsidRDefault="00F024E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81E2ACA" w14:textId="77777777" w:rsidR="00A02E4D" w:rsidRDefault="00A02E4D">
      <w:pPr>
        <w:pStyle w:val="Titre9"/>
        <w:tabs>
          <w:tab w:val="num" w:pos="0"/>
        </w:tabs>
        <w:ind w:left="0"/>
        <w:jc w:val="both"/>
        <w:rPr>
          <w:rFonts w:ascii="Marianne" w:hAnsi="Marianne"/>
          <w:i w:val="0"/>
          <w:iCs w:val="0"/>
          <w:sz w:val="20"/>
          <w:szCs w:val="20"/>
        </w:rPr>
      </w:pPr>
    </w:p>
    <w:p w14:paraId="585C3CF5" w14:textId="370E988A" w:rsidR="00A02E4D" w:rsidRDefault="00F024E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r w:rsidR="006C45F8">
        <w:rPr>
          <w:rFonts w:ascii="Marianne" w:hAnsi="Marianne"/>
          <w:i w:val="0"/>
          <w:sz w:val="20"/>
          <w:szCs w:val="20"/>
        </w:rPr>
        <w:t>adresse postale</w:t>
      </w:r>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9B57F8" w14:textId="77777777" w:rsidR="00A02E4D" w:rsidRDefault="00A02E4D">
      <w:pPr>
        <w:jc w:val="both"/>
        <w:rPr>
          <w:rFonts w:ascii="Marianne" w:hAnsi="Marianne" w:cs="Arial"/>
          <w:b/>
          <w:bCs/>
        </w:rPr>
      </w:pPr>
    </w:p>
    <w:p w14:paraId="138AC48D"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DA30793" w14:textId="77777777" w:rsidR="00A02E4D" w:rsidRDefault="00A02E4D">
      <w:pPr>
        <w:rPr>
          <w:rFonts w:ascii="Marianne" w:hAnsi="Marianne"/>
        </w:rPr>
      </w:pPr>
    </w:p>
    <w:p w14:paraId="02666EA5" w14:textId="77777777" w:rsidR="00A02E4D" w:rsidRDefault="00A02E4D">
      <w:pPr>
        <w:rPr>
          <w:rFonts w:ascii="Marianne" w:hAnsi="Marianne"/>
        </w:rPr>
      </w:pPr>
    </w:p>
    <w:p w14:paraId="2EAF540F"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17388C0F" w14:textId="77777777" w:rsidR="00A02E4D" w:rsidRDefault="00A02E4D">
      <w:pPr>
        <w:rPr>
          <w:rFonts w:ascii="Marianne" w:hAnsi="Marianne"/>
        </w:rPr>
      </w:pPr>
    </w:p>
    <w:p w14:paraId="6F61E64D" w14:textId="77777777" w:rsidR="00A02E4D" w:rsidRDefault="00A02E4D">
      <w:pPr>
        <w:rPr>
          <w:rFonts w:ascii="Marianne" w:hAnsi="Marianne"/>
        </w:rPr>
      </w:pPr>
    </w:p>
    <w:p w14:paraId="19CD036C"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90BFE" w14:textId="77777777" w:rsidR="00A02E4D" w:rsidRDefault="00A02E4D">
      <w:pPr>
        <w:rPr>
          <w:rFonts w:ascii="Marianne" w:hAnsi="Marianne"/>
        </w:rPr>
      </w:pPr>
    </w:p>
    <w:p w14:paraId="1B1DED3C" w14:textId="77777777" w:rsidR="00A02E4D" w:rsidRDefault="00A02E4D">
      <w:pPr>
        <w:rPr>
          <w:rFonts w:ascii="Marianne" w:hAnsi="Marianne"/>
        </w:rPr>
      </w:pPr>
    </w:p>
    <w:p w14:paraId="6622E818"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42EBDA1" w14:textId="77777777" w:rsidR="00A02E4D" w:rsidRDefault="00A02E4D">
      <w:pPr>
        <w:rPr>
          <w:rFonts w:ascii="Marianne" w:hAnsi="Marianne"/>
        </w:rPr>
      </w:pPr>
    </w:p>
    <w:p w14:paraId="702DAC51" w14:textId="77777777" w:rsidR="00A02E4D" w:rsidRDefault="00A02E4D">
      <w:pPr>
        <w:rPr>
          <w:rFonts w:ascii="Marianne" w:hAnsi="Marianne"/>
        </w:rPr>
      </w:pPr>
    </w:p>
    <w:p w14:paraId="23388FAC" w14:textId="77777777" w:rsidR="00A02E4D" w:rsidRDefault="00F024E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BEC70DB" w14:textId="77777777" w:rsidR="00A02E4D" w:rsidRDefault="00A02E4D">
      <w:pPr>
        <w:rPr>
          <w:rFonts w:ascii="Marianne" w:hAnsi="Marianne"/>
        </w:rPr>
      </w:pPr>
    </w:p>
    <w:p w14:paraId="48B26450" w14:textId="77777777" w:rsidR="00A02E4D" w:rsidRDefault="00A02E4D">
      <w:pPr>
        <w:rPr>
          <w:rFonts w:ascii="Marianne" w:hAnsi="Marianne"/>
        </w:rPr>
      </w:pPr>
    </w:p>
    <w:p w14:paraId="7EBF3A55"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92DD6F4" w14:textId="77777777" w:rsidR="00A02E4D" w:rsidRDefault="00A02E4D">
      <w:pPr>
        <w:jc w:val="both"/>
        <w:rPr>
          <w:rFonts w:ascii="Marianne" w:hAnsi="Marianne" w:cs="Arial"/>
          <w:b/>
          <w:bCs/>
        </w:rPr>
      </w:pPr>
    </w:p>
    <w:p w14:paraId="3E9BFCB9" w14:textId="77777777" w:rsidR="00A02E4D" w:rsidRDefault="00A02E4D">
      <w:pPr>
        <w:jc w:val="both"/>
        <w:rPr>
          <w:rFonts w:ascii="Marianne" w:hAnsi="Marianne" w:cs="Arial"/>
          <w:b/>
          <w:bCs/>
        </w:rPr>
      </w:pPr>
    </w:p>
    <w:p w14:paraId="013B13E3"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76944D" w14:textId="77777777" w:rsidR="00A02E4D" w:rsidRDefault="00A02E4D">
      <w:pPr>
        <w:jc w:val="both"/>
        <w:rPr>
          <w:rFonts w:ascii="Marianne" w:hAnsi="Marianne" w:cs="Arial"/>
        </w:rPr>
      </w:pPr>
    </w:p>
    <w:p w14:paraId="2A242797"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E29F2">
        <w:rPr>
          <w:rFonts w:ascii="Marianne" w:hAnsi="Marianne"/>
        </w:rPr>
      </w:r>
      <w:r w:rsidR="007E29F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80F9416" w14:textId="77777777" w:rsidR="00A02E4D" w:rsidRDefault="00A02E4D">
      <w:pPr>
        <w:ind w:left="567"/>
        <w:jc w:val="both"/>
        <w:rPr>
          <w:rFonts w:ascii="Marianne" w:hAnsi="Marianne" w:cs="Arial"/>
        </w:rPr>
      </w:pPr>
    </w:p>
    <w:p w14:paraId="18B0EDBB"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E29F2">
        <w:rPr>
          <w:rFonts w:ascii="Marianne" w:hAnsi="Marianne"/>
        </w:rPr>
      </w:r>
      <w:r w:rsidR="007E29F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69CDB53" w14:textId="77777777" w:rsidR="00A02E4D" w:rsidRDefault="00A02E4D">
      <w:pPr>
        <w:ind w:left="567"/>
        <w:jc w:val="both"/>
        <w:rPr>
          <w:rFonts w:ascii="Marianne" w:hAnsi="Marianne" w:cs="Arial"/>
          <w:bCs/>
          <w:sz w:val="22"/>
        </w:rPr>
      </w:pPr>
    </w:p>
    <w:p w14:paraId="5A96E86D" w14:textId="77777777" w:rsidR="00A02E4D" w:rsidRDefault="00F024E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A5F7F4D" w14:textId="77777777" w:rsidR="00A02E4D" w:rsidRDefault="00F024E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CA3A7C7" w14:textId="77777777" w:rsidR="00A02E4D" w:rsidRDefault="00F024E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D687254" w14:textId="77777777" w:rsidR="00A02E4D" w:rsidRDefault="00F024E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F6F63B" w14:textId="77777777" w:rsidR="00A02E4D" w:rsidRDefault="00A02E4D">
      <w:pPr>
        <w:spacing w:before="120"/>
        <w:jc w:val="both"/>
        <w:rPr>
          <w:rFonts w:ascii="Marianne" w:hAnsi="Marianne" w:cs="Arial"/>
          <w:sz w:val="22"/>
        </w:rPr>
      </w:pPr>
    </w:p>
    <w:p w14:paraId="3F50F69F" w14:textId="77777777" w:rsidR="00A02E4D" w:rsidRDefault="00A02E4D">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A02E4D" w14:paraId="05B22887" w14:textId="77777777">
        <w:trPr>
          <w:trHeight w:val="540"/>
          <w:jc w:val="center"/>
        </w:trPr>
        <w:tc>
          <w:tcPr>
            <w:tcW w:w="1986" w:type="dxa"/>
            <w:shd w:val="clear" w:color="auto" w:fill="CCFFFF"/>
            <w:vAlign w:val="center"/>
          </w:tcPr>
          <w:p w14:paraId="20120CA7" w14:textId="77777777" w:rsidR="00A02E4D" w:rsidRDefault="00F024E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F7C22CE" w14:textId="77777777" w:rsidR="00A02E4D" w:rsidRDefault="00F024E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8502543" w14:textId="77777777" w:rsidR="00A02E4D" w:rsidRDefault="00F024E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A02E4D" w14:paraId="0C23F480" w14:textId="77777777">
        <w:trPr>
          <w:trHeight w:val="2218"/>
          <w:jc w:val="center"/>
        </w:trPr>
        <w:tc>
          <w:tcPr>
            <w:tcW w:w="1986" w:type="dxa"/>
            <w:vMerge w:val="restart"/>
            <w:shd w:val="clear" w:color="auto" w:fill="auto"/>
            <w:vAlign w:val="center"/>
          </w:tcPr>
          <w:p w14:paraId="1EC96477" w14:textId="77777777" w:rsidR="00A02E4D" w:rsidRDefault="00F024E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w:t>
            </w:r>
            <w:r>
              <w:rPr>
                <w:rFonts w:ascii="Marianne" w:hAnsi="Marianne" w:cs="Arial"/>
                <w:sz w:val="16"/>
              </w:rPr>
              <w:lastRenderedPageBreak/>
              <w:t>2113-14 du code de la commande publique)</w:t>
            </w:r>
          </w:p>
        </w:tc>
        <w:tc>
          <w:tcPr>
            <w:tcW w:w="2551" w:type="dxa"/>
            <w:tcBorders>
              <w:bottom w:val="nil"/>
            </w:tcBorders>
            <w:shd w:val="clear" w:color="auto" w:fill="auto"/>
            <w:vAlign w:val="center"/>
          </w:tcPr>
          <w:p w14:paraId="2F1FDD28" w14:textId="77777777" w:rsidR="00A02E4D" w:rsidRDefault="00F024EF">
            <w:pPr>
              <w:spacing w:beforeLines="40" w:before="96" w:afterLines="40" w:after="96"/>
              <w:rPr>
                <w:rFonts w:ascii="Marianne" w:hAnsi="Marianne" w:cs="Arial"/>
              </w:rPr>
            </w:pPr>
            <w:r>
              <w:rPr>
                <w:rFonts w:ascii="Marianne" w:eastAsia="MS Gothic" w:hAnsi="Marianne" w:cs="Arial"/>
              </w:rPr>
              <w:lastRenderedPageBreak/>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7E29F2">
              <w:rPr>
                <w:rFonts w:ascii="Marianne" w:eastAsia="MS Gothic" w:hAnsi="Marianne" w:cs="Arial"/>
              </w:rPr>
            </w:r>
            <w:r w:rsidR="007E29F2">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4741CA6"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7BF355"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32D46E" w14:textId="77777777" w:rsidR="00A02E4D" w:rsidRDefault="00A02E4D">
            <w:pPr>
              <w:spacing w:beforeLines="40" w:before="96" w:afterLines="40" w:after="96"/>
              <w:ind w:left="170" w:right="170"/>
              <w:jc w:val="both"/>
              <w:rPr>
                <w:rFonts w:ascii="Marianne" w:hAnsi="Marianne" w:cs="Arial"/>
                <w:sz w:val="12"/>
                <w:szCs w:val="16"/>
              </w:rPr>
            </w:pPr>
          </w:p>
          <w:p w14:paraId="7C0C3D8C" w14:textId="77777777" w:rsidR="00A02E4D" w:rsidRDefault="00A02E4D">
            <w:pPr>
              <w:spacing w:beforeLines="40" w:before="96" w:afterLines="40" w:after="96"/>
              <w:ind w:left="170" w:right="170"/>
              <w:jc w:val="both"/>
              <w:rPr>
                <w:rFonts w:ascii="Marianne" w:hAnsi="Marianne" w:cs="Arial"/>
                <w:sz w:val="12"/>
                <w:szCs w:val="16"/>
              </w:rPr>
            </w:pPr>
          </w:p>
          <w:p w14:paraId="7CA22FE6" w14:textId="77777777" w:rsidR="00A02E4D" w:rsidRDefault="00A02E4D">
            <w:pPr>
              <w:spacing w:beforeLines="40" w:before="96" w:afterLines="40" w:after="96"/>
              <w:ind w:left="170" w:right="170"/>
              <w:jc w:val="both"/>
              <w:rPr>
                <w:rFonts w:ascii="Marianne" w:hAnsi="Marianne" w:cs="Arial"/>
                <w:sz w:val="12"/>
                <w:szCs w:val="16"/>
              </w:rPr>
            </w:pPr>
          </w:p>
          <w:p w14:paraId="7514771F"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2AE81C" w14:textId="77777777" w:rsidR="00A02E4D" w:rsidRDefault="00A02E4D">
            <w:pPr>
              <w:spacing w:beforeLines="40" w:before="96" w:afterLines="40" w:after="96"/>
              <w:ind w:right="170"/>
              <w:rPr>
                <w:rFonts w:ascii="Marianne" w:hAnsi="Marianne" w:cs="Arial"/>
                <w:sz w:val="12"/>
                <w:szCs w:val="16"/>
              </w:rPr>
            </w:pPr>
          </w:p>
          <w:p w14:paraId="621739C9" w14:textId="77777777" w:rsidR="00A02E4D" w:rsidRDefault="00A02E4D">
            <w:pPr>
              <w:spacing w:beforeLines="40" w:before="96" w:afterLines="40" w:after="96"/>
              <w:ind w:right="170"/>
              <w:rPr>
                <w:rFonts w:ascii="Marianne" w:hAnsi="Marianne" w:cs="Arial"/>
                <w:sz w:val="12"/>
                <w:szCs w:val="16"/>
              </w:rPr>
            </w:pPr>
          </w:p>
          <w:p w14:paraId="3010B607" w14:textId="77777777" w:rsidR="00A02E4D" w:rsidRDefault="00A02E4D">
            <w:pPr>
              <w:spacing w:beforeLines="40" w:before="96" w:afterLines="40" w:after="96"/>
              <w:ind w:right="170"/>
              <w:rPr>
                <w:rFonts w:ascii="Marianne" w:hAnsi="Marianne" w:cs="Arial"/>
                <w:sz w:val="12"/>
                <w:szCs w:val="16"/>
              </w:rPr>
            </w:pPr>
          </w:p>
        </w:tc>
      </w:tr>
      <w:tr w:rsidR="00A02E4D" w14:paraId="292B0E12" w14:textId="77777777">
        <w:trPr>
          <w:trHeight w:val="3555"/>
          <w:jc w:val="center"/>
        </w:trPr>
        <w:tc>
          <w:tcPr>
            <w:tcW w:w="1986" w:type="dxa"/>
            <w:vMerge/>
            <w:shd w:val="clear" w:color="auto" w:fill="auto"/>
            <w:vAlign w:val="center"/>
          </w:tcPr>
          <w:p w14:paraId="5A6790B0"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5226A6FF"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7E29F2">
              <w:rPr>
                <w:rFonts w:ascii="Marianne" w:eastAsia="MS Gothic" w:hAnsi="Marianne" w:cs="Arial"/>
              </w:rPr>
            </w:r>
            <w:r w:rsidR="007E29F2">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FE17687"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78CF67A"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5D89390" w14:textId="77777777" w:rsidR="00A02E4D" w:rsidRDefault="00A02E4D">
            <w:pPr>
              <w:spacing w:beforeLines="40" w:before="96" w:afterLines="40" w:after="96"/>
              <w:ind w:left="170" w:right="170"/>
              <w:jc w:val="both"/>
              <w:rPr>
                <w:rFonts w:ascii="Marianne" w:hAnsi="Marianne" w:cs="Arial"/>
                <w:sz w:val="12"/>
                <w:szCs w:val="16"/>
              </w:rPr>
            </w:pPr>
          </w:p>
          <w:p w14:paraId="10A1F539" w14:textId="77777777" w:rsidR="00A02E4D" w:rsidRDefault="00A02E4D">
            <w:pPr>
              <w:spacing w:beforeLines="40" w:before="96" w:afterLines="40" w:after="96"/>
              <w:ind w:left="170" w:right="170"/>
              <w:jc w:val="both"/>
              <w:rPr>
                <w:rFonts w:ascii="Marianne" w:hAnsi="Marianne" w:cs="Arial"/>
                <w:sz w:val="12"/>
                <w:szCs w:val="16"/>
              </w:rPr>
            </w:pPr>
          </w:p>
          <w:p w14:paraId="30495391" w14:textId="77777777" w:rsidR="00A02E4D" w:rsidRDefault="00A02E4D">
            <w:pPr>
              <w:spacing w:beforeLines="40" w:before="96" w:afterLines="40" w:after="96"/>
              <w:ind w:left="170" w:right="170"/>
              <w:jc w:val="both"/>
              <w:rPr>
                <w:rFonts w:ascii="Marianne" w:hAnsi="Marianne" w:cs="Arial"/>
                <w:sz w:val="12"/>
                <w:szCs w:val="16"/>
              </w:rPr>
            </w:pPr>
          </w:p>
          <w:p w14:paraId="08179C93"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CDE5E0A" w14:textId="77777777" w:rsidR="00A02E4D" w:rsidRDefault="00A02E4D">
            <w:pPr>
              <w:spacing w:beforeLines="40" w:before="96" w:afterLines="40" w:after="96"/>
              <w:ind w:right="170"/>
              <w:rPr>
                <w:rFonts w:ascii="Marianne" w:hAnsi="Marianne" w:cs="Arial"/>
                <w:sz w:val="12"/>
                <w:szCs w:val="16"/>
              </w:rPr>
            </w:pPr>
          </w:p>
          <w:p w14:paraId="49CA66AC" w14:textId="77777777" w:rsidR="00A02E4D" w:rsidRDefault="00A02E4D">
            <w:pPr>
              <w:spacing w:beforeLines="40" w:before="96" w:afterLines="40" w:after="96"/>
              <w:ind w:right="170"/>
              <w:rPr>
                <w:rFonts w:ascii="Marianne" w:hAnsi="Marianne" w:cs="Arial"/>
                <w:sz w:val="12"/>
                <w:szCs w:val="16"/>
              </w:rPr>
            </w:pPr>
          </w:p>
          <w:p w14:paraId="74D1A16F" w14:textId="77777777" w:rsidR="00A02E4D" w:rsidRDefault="00A02E4D">
            <w:pPr>
              <w:spacing w:beforeLines="40" w:before="96" w:afterLines="40" w:after="96"/>
              <w:ind w:right="170"/>
              <w:rPr>
                <w:rFonts w:ascii="Marianne" w:hAnsi="Marianne" w:cs="Arial"/>
                <w:sz w:val="12"/>
                <w:szCs w:val="16"/>
              </w:rPr>
            </w:pPr>
          </w:p>
        </w:tc>
      </w:tr>
      <w:tr w:rsidR="00A02E4D" w14:paraId="418ED8D6" w14:textId="77777777">
        <w:trPr>
          <w:trHeight w:val="4455"/>
          <w:jc w:val="center"/>
        </w:trPr>
        <w:tc>
          <w:tcPr>
            <w:tcW w:w="1986" w:type="dxa"/>
            <w:vMerge/>
            <w:shd w:val="clear" w:color="auto" w:fill="auto"/>
            <w:vAlign w:val="center"/>
          </w:tcPr>
          <w:p w14:paraId="73C78DFF"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499F5816"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7E29F2">
              <w:rPr>
                <w:rFonts w:ascii="Marianne" w:eastAsia="MS Gothic" w:hAnsi="Marianne" w:cs="Arial"/>
              </w:rPr>
            </w:r>
            <w:r w:rsidR="007E29F2">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10325ED"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0D2B81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EECE64E" w14:textId="77777777" w:rsidR="00A02E4D" w:rsidRDefault="00A02E4D">
            <w:pPr>
              <w:spacing w:beforeLines="40" w:before="96" w:afterLines="40" w:after="96"/>
              <w:ind w:left="170" w:right="170"/>
              <w:jc w:val="both"/>
              <w:rPr>
                <w:rFonts w:ascii="Marianne" w:hAnsi="Marianne" w:cs="Arial"/>
                <w:sz w:val="12"/>
                <w:szCs w:val="16"/>
              </w:rPr>
            </w:pPr>
          </w:p>
          <w:p w14:paraId="414C1A46" w14:textId="77777777" w:rsidR="00A02E4D" w:rsidRDefault="00A02E4D">
            <w:pPr>
              <w:spacing w:beforeLines="40" w:before="96" w:afterLines="40" w:after="96"/>
              <w:ind w:left="170" w:right="170"/>
              <w:jc w:val="both"/>
              <w:rPr>
                <w:rFonts w:ascii="Marianne" w:hAnsi="Marianne" w:cs="Arial"/>
                <w:sz w:val="12"/>
                <w:szCs w:val="16"/>
              </w:rPr>
            </w:pPr>
          </w:p>
          <w:p w14:paraId="1F98C467" w14:textId="77777777" w:rsidR="00A02E4D" w:rsidRDefault="00A02E4D">
            <w:pPr>
              <w:spacing w:beforeLines="40" w:before="96" w:afterLines="40" w:after="96"/>
              <w:ind w:left="170" w:right="170"/>
              <w:jc w:val="both"/>
              <w:rPr>
                <w:rFonts w:ascii="Marianne" w:hAnsi="Marianne" w:cs="Arial"/>
                <w:sz w:val="12"/>
                <w:szCs w:val="16"/>
              </w:rPr>
            </w:pPr>
          </w:p>
          <w:p w14:paraId="42B3562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4FCA227" w14:textId="77777777" w:rsidR="00A02E4D" w:rsidRDefault="00A02E4D">
            <w:pPr>
              <w:spacing w:beforeLines="40" w:before="96" w:afterLines="40" w:after="96"/>
              <w:ind w:right="170"/>
              <w:rPr>
                <w:rFonts w:ascii="Marianne" w:hAnsi="Marianne" w:cs="Arial"/>
                <w:sz w:val="12"/>
                <w:szCs w:val="16"/>
              </w:rPr>
            </w:pPr>
          </w:p>
          <w:p w14:paraId="1AE5B4C5" w14:textId="77777777" w:rsidR="00A02E4D" w:rsidRDefault="00A02E4D">
            <w:pPr>
              <w:spacing w:beforeLines="40" w:before="96" w:afterLines="40" w:after="96"/>
              <w:ind w:right="170"/>
              <w:rPr>
                <w:rFonts w:ascii="Marianne" w:hAnsi="Marianne" w:cs="Arial"/>
                <w:sz w:val="12"/>
                <w:szCs w:val="16"/>
              </w:rPr>
            </w:pPr>
          </w:p>
          <w:p w14:paraId="7954B41E" w14:textId="77777777" w:rsidR="00A02E4D" w:rsidRDefault="00A02E4D">
            <w:pPr>
              <w:spacing w:beforeLines="40" w:before="96" w:afterLines="40" w:after="96"/>
              <w:ind w:right="170"/>
              <w:rPr>
                <w:rFonts w:ascii="Marianne" w:hAnsi="Marianne" w:cs="Arial"/>
                <w:sz w:val="12"/>
                <w:szCs w:val="16"/>
              </w:rPr>
            </w:pPr>
          </w:p>
        </w:tc>
      </w:tr>
      <w:tr w:rsidR="00A02E4D" w14:paraId="359C77D0" w14:textId="77777777">
        <w:trPr>
          <w:trHeight w:val="1785"/>
          <w:jc w:val="center"/>
        </w:trPr>
        <w:tc>
          <w:tcPr>
            <w:tcW w:w="1986" w:type="dxa"/>
            <w:shd w:val="clear" w:color="auto" w:fill="auto"/>
            <w:vAlign w:val="center"/>
          </w:tcPr>
          <w:p w14:paraId="20215FFD" w14:textId="77777777" w:rsidR="00A02E4D" w:rsidRDefault="00F024E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B6C2302" w14:textId="77777777" w:rsidR="00A02E4D" w:rsidRDefault="00F024E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7E29F2">
              <w:rPr>
                <w:rFonts w:ascii="Marianne" w:hAnsi="Marianne" w:cs="Arial"/>
              </w:rPr>
            </w:r>
            <w:r w:rsidR="007E29F2">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E87E31C"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E208BC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9F2CA1" w14:textId="77777777" w:rsidR="00A02E4D" w:rsidRDefault="00A02E4D">
            <w:pPr>
              <w:spacing w:beforeLines="40" w:before="96" w:afterLines="40" w:after="96"/>
              <w:ind w:left="170" w:right="170"/>
              <w:jc w:val="both"/>
              <w:rPr>
                <w:rFonts w:ascii="Marianne" w:hAnsi="Marianne" w:cs="Arial"/>
                <w:sz w:val="12"/>
                <w:szCs w:val="16"/>
              </w:rPr>
            </w:pPr>
          </w:p>
          <w:p w14:paraId="12800684" w14:textId="77777777" w:rsidR="00A02E4D" w:rsidRDefault="00A02E4D">
            <w:pPr>
              <w:spacing w:beforeLines="40" w:before="96" w:afterLines="40" w:after="96"/>
              <w:ind w:left="170" w:right="170"/>
              <w:jc w:val="both"/>
              <w:rPr>
                <w:rFonts w:ascii="Marianne" w:hAnsi="Marianne" w:cs="Arial"/>
                <w:sz w:val="12"/>
                <w:szCs w:val="16"/>
              </w:rPr>
            </w:pPr>
          </w:p>
          <w:p w14:paraId="5486AA41" w14:textId="77777777" w:rsidR="00A02E4D" w:rsidRDefault="00A02E4D">
            <w:pPr>
              <w:spacing w:beforeLines="40" w:before="96" w:afterLines="40" w:after="96"/>
              <w:ind w:left="170" w:right="170"/>
              <w:jc w:val="both"/>
              <w:rPr>
                <w:rFonts w:ascii="Marianne" w:hAnsi="Marianne" w:cs="Arial"/>
                <w:sz w:val="12"/>
                <w:szCs w:val="16"/>
              </w:rPr>
            </w:pPr>
          </w:p>
          <w:p w14:paraId="4D3E513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BE5709" w14:textId="77777777" w:rsidR="00A02E4D" w:rsidRDefault="00A02E4D">
            <w:pPr>
              <w:spacing w:beforeLines="40" w:before="96" w:afterLines="40" w:after="96"/>
              <w:ind w:right="170"/>
              <w:rPr>
                <w:rFonts w:ascii="Marianne" w:hAnsi="Marianne" w:cs="Arial"/>
                <w:sz w:val="12"/>
                <w:szCs w:val="16"/>
              </w:rPr>
            </w:pPr>
          </w:p>
          <w:p w14:paraId="231DECFB" w14:textId="77777777" w:rsidR="00A02E4D" w:rsidRDefault="00A02E4D">
            <w:pPr>
              <w:spacing w:beforeLines="40" w:before="96" w:afterLines="40" w:after="96"/>
              <w:ind w:right="170"/>
              <w:rPr>
                <w:rFonts w:ascii="Marianne" w:hAnsi="Marianne" w:cs="Arial"/>
                <w:sz w:val="12"/>
                <w:szCs w:val="16"/>
              </w:rPr>
            </w:pPr>
          </w:p>
          <w:p w14:paraId="4E192490" w14:textId="77777777" w:rsidR="00A02E4D" w:rsidRDefault="00A02E4D">
            <w:pPr>
              <w:spacing w:beforeLines="40" w:before="96" w:afterLines="40" w:after="96"/>
              <w:ind w:right="170"/>
              <w:rPr>
                <w:rFonts w:ascii="Marianne" w:hAnsi="Marianne" w:cs="Arial"/>
                <w:sz w:val="12"/>
                <w:szCs w:val="16"/>
              </w:rPr>
            </w:pPr>
          </w:p>
        </w:tc>
      </w:tr>
      <w:tr w:rsidR="00A02E4D" w14:paraId="29D0AF29" w14:textId="77777777">
        <w:trPr>
          <w:trHeight w:val="3615"/>
          <w:jc w:val="center"/>
        </w:trPr>
        <w:tc>
          <w:tcPr>
            <w:tcW w:w="1986" w:type="dxa"/>
            <w:shd w:val="clear" w:color="auto" w:fill="auto"/>
            <w:vAlign w:val="center"/>
          </w:tcPr>
          <w:p w14:paraId="4EAD35B0" w14:textId="77777777" w:rsidR="00A02E4D" w:rsidRDefault="00F024E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5F17395"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7E29F2">
              <w:rPr>
                <w:rFonts w:ascii="Marianne" w:eastAsia="MS Gothic" w:hAnsi="Marianne" w:cs="Arial"/>
              </w:rPr>
            </w:r>
            <w:r w:rsidR="007E29F2">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AEC0260"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24289E"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5370619" w14:textId="77777777" w:rsidR="00A02E4D" w:rsidRDefault="00A02E4D">
            <w:pPr>
              <w:spacing w:beforeLines="40" w:before="96" w:afterLines="40" w:after="96"/>
              <w:ind w:left="170" w:right="170"/>
              <w:jc w:val="both"/>
              <w:rPr>
                <w:rFonts w:ascii="Marianne" w:hAnsi="Marianne" w:cs="Arial"/>
                <w:sz w:val="12"/>
                <w:szCs w:val="16"/>
              </w:rPr>
            </w:pPr>
          </w:p>
          <w:p w14:paraId="6AF1B89C" w14:textId="77777777" w:rsidR="00A02E4D" w:rsidRDefault="00A02E4D">
            <w:pPr>
              <w:spacing w:beforeLines="40" w:before="96" w:afterLines="40" w:after="96"/>
              <w:ind w:left="170" w:right="170"/>
              <w:jc w:val="both"/>
              <w:rPr>
                <w:rFonts w:ascii="Marianne" w:hAnsi="Marianne" w:cs="Arial"/>
                <w:sz w:val="12"/>
                <w:szCs w:val="16"/>
              </w:rPr>
            </w:pPr>
          </w:p>
          <w:p w14:paraId="5644161B" w14:textId="77777777" w:rsidR="00A02E4D" w:rsidRDefault="00A02E4D">
            <w:pPr>
              <w:spacing w:beforeLines="40" w:before="96" w:afterLines="40" w:after="96"/>
              <w:ind w:left="170" w:right="170"/>
              <w:jc w:val="both"/>
              <w:rPr>
                <w:rFonts w:ascii="Marianne" w:hAnsi="Marianne" w:cs="Arial"/>
                <w:sz w:val="12"/>
                <w:szCs w:val="16"/>
              </w:rPr>
            </w:pPr>
          </w:p>
          <w:p w14:paraId="0D10F722"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EE5875A" w14:textId="77777777" w:rsidR="00A02E4D" w:rsidRDefault="00A02E4D">
            <w:pPr>
              <w:spacing w:beforeLines="40" w:before="96" w:afterLines="40" w:after="96"/>
              <w:ind w:right="170"/>
              <w:rPr>
                <w:rFonts w:ascii="Marianne" w:hAnsi="Marianne" w:cs="Arial"/>
                <w:sz w:val="12"/>
                <w:szCs w:val="16"/>
              </w:rPr>
            </w:pPr>
          </w:p>
          <w:p w14:paraId="268663C9" w14:textId="77777777" w:rsidR="00A02E4D" w:rsidRDefault="00A02E4D">
            <w:pPr>
              <w:spacing w:beforeLines="40" w:before="96" w:afterLines="40" w:after="96"/>
              <w:ind w:right="170"/>
              <w:rPr>
                <w:rFonts w:ascii="Marianne" w:hAnsi="Marianne" w:cs="Arial"/>
                <w:sz w:val="12"/>
                <w:szCs w:val="16"/>
              </w:rPr>
            </w:pPr>
          </w:p>
          <w:p w14:paraId="0CAED291" w14:textId="77777777" w:rsidR="00A02E4D" w:rsidRDefault="00A02E4D">
            <w:pPr>
              <w:spacing w:beforeLines="40" w:before="96" w:afterLines="40" w:after="96"/>
              <w:ind w:right="170"/>
              <w:rPr>
                <w:rFonts w:ascii="Marianne" w:hAnsi="Marianne" w:cs="Arial"/>
                <w:sz w:val="12"/>
                <w:szCs w:val="16"/>
              </w:rPr>
            </w:pPr>
          </w:p>
        </w:tc>
      </w:tr>
    </w:tbl>
    <w:p w14:paraId="45DC915C" w14:textId="77777777" w:rsidR="00A02E4D" w:rsidRDefault="00A02E4D">
      <w:pPr>
        <w:tabs>
          <w:tab w:val="left" w:pos="-142"/>
          <w:tab w:val="left" w:pos="4111"/>
        </w:tabs>
        <w:rPr>
          <w:rFonts w:ascii="Marianne" w:hAnsi="Marianne" w:cs="Arial"/>
          <w:b/>
          <w:bCs/>
          <w:sz w:val="22"/>
          <w:szCs w:val="22"/>
        </w:rPr>
      </w:pPr>
    </w:p>
    <w:p w14:paraId="39C14B9E" w14:textId="77777777" w:rsidR="00A02E4D" w:rsidRDefault="00F024E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77EB408" w14:textId="77777777" w:rsidR="00A02E4D" w:rsidRDefault="00A02E4D">
      <w:pPr>
        <w:keepNext/>
        <w:tabs>
          <w:tab w:val="left" w:pos="-142"/>
          <w:tab w:val="left" w:pos="4111"/>
        </w:tabs>
        <w:jc w:val="both"/>
        <w:rPr>
          <w:rFonts w:ascii="Marianne" w:hAnsi="Marianne" w:cs="Arial"/>
          <w:b/>
          <w:bCs/>
          <w:sz w:val="22"/>
          <w:szCs w:val="22"/>
        </w:rPr>
      </w:pPr>
    </w:p>
    <w:p w14:paraId="62CD6342" w14:textId="77777777" w:rsidR="00A02E4D" w:rsidRDefault="00F024E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C65B855" w14:textId="77777777" w:rsidR="00A02E4D" w:rsidRDefault="00A02E4D">
      <w:pPr>
        <w:pStyle w:val="En-tte"/>
        <w:tabs>
          <w:tab w:val="clear" w:pos="4536"/>
          <w:tab w:val="clear" w:pos="9072"/>
          <w:tab w:val="left" w:pos="0"/>
          <w:tab w:val="left" w:pos="2160"/>
        </w:tabs>
        <w:jc w:val="both"/>
        <w:rPr>
          <w:rFonts w:ascii="Marianne" w:hAnsi="Marianne" w:cs="Arial"/>
          <w:i/>
          <w:iCs/>
          <w:sz w:val="16"/>
          <w:szCs w:val="16"/>
        </w:rPr>
      </w:pPr>
    </w:p>
    <w:p w14:paraId="655DA184"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40A42E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28B5A516"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5B8AF88F"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D6E6F4C"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10B09F4A"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2DB83EA" w14:textId="77777777" w:rsidR="00A02E4D" w:rsidRDefault="00F024E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A60A464"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088F57E3"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E2B64D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61C8BA50" w14:textId="77777777" w:rsidR="00A02E4D" w:rsidRPr="00FF21CF" w:rsidRDefault="00F024EF">
      <w:pPr>
        <w:pStyle w:val="En-tte"/>
        <w:tabs>
          <w:tab w:val="left" w:pos="2160"/>
        </w:tabs>
        <w:ind w:left="284"/>
        <w:jc w:val="both"/>
        <w:rPr>
          <w:rFonts w:ascii="Marianne" w:hAnsi="Marianne" w:cs="Arial"/>
          <w:iCs/>
        </w:rPr>
      </w:pPr>
      <w:r w:rsidRPr="00FF21CF">
        <w:rPr>
          <w:rFonts w:ascii="Marianne" w:hAnsi="Marianne" w:cs="Arial"/>
          <w:iCs/>
        </w:rPr>
        <w:t>- Le cas échéant, adresse internet à laquelle le certificat d’inscription sur cette liste officielle est accessible directement et gratuitement, ainsi que l’ensemble des renseignements nécessaires pour y accéder :</w:t>
      </w:r>
    </w:p>
    <w:p w14:paraId="6CA0750A" w14:textId="77777777" w:rsidR="00A02E4D" w:rsidRPr="00FF21CF" w:rsidRDefault="00A02E4D">
      <w:pPr>
        <w:pStyle w:val="En-tte"/>
        <w:tabs>
          <w:tab w:val="left" w:pos="2160"/>
        </w:tabs>
        <w:ind w:left="284"/>
        <w:jc w:val="both"/>
        <w:rPr>
          <w:rFonts w:ascii="Marianne" w:hAnsi="Marianne" w:cs="Arial"/>
          <w:iCs/>
        </w:rPr>
      </w:pPr>
    </w:p>
    <w:p w14:paraId="62B6E2A3" w14:textId="77777777" w:rsidR="00A02E4D" w:rsidRPr="00FF21CF" w:rsidRDefault="00F024EF">
      <w:pPr>
        <w:pStyle w:val="En-tte"/>
        <w:ind w:left="993"/>
        <w:jc w:val="both"/>
        <w:rPr>
          <w:rFonts w:ascii="Marianne" w:hAnsi="Marianne" w:cs="Arial"/>
          <w:iCs/>
        </w:rPr>
      </w:pPr>
      <w:r w:rsidRPr="00FF21CF">
        <w:rPr>
          <w:rFonts w:ascii="Marianne" w:hAnsi="Marianne" w:cs="Arial"/>
          <w:iCs/>
        </w:rPr>
        <w:t>- Adresse internet</w:t>
      </w:r>
      <w:r w:rsidRPr="00FF21CF">
        <w:rPr>
          <w:rFonts w:ascii="Calibri" w:hAnsi="Calibri" w:cs="Calibri"/>
          <w:iCs/>
        </w:rPr>
        <w:t> </w:t>
      </w:r>
      <w:r w:rsidRPr="00FF21CF">
        <w:rPr>
          <w:rFonts w:ascii="Marianne" w:hAnsi="Marianne" w:cs="Arial"/>
          <w:iCs/>
        </w:rPr>
        <w:t>:</w:t>
      </w:r>
    </w:p>
    <w:p w14:paraId="1D217789" w14:textId="77777777" w:rsidR="00A02E4D" w:rsidRPr="00FF21CF" w:rsidRDefault="00A02E4D">
      <w:pPr>
        <w:pStyle w:val="En-tte"/>
        <w:ind w:left="993"/>
        <w:jc w:val="both"/>
        <w:rPr>
          <w:rFonts w:ascii="Marianne" w:hAnsi="Marianne" w:cs="Arial"/>
          <w:iCs/>
        </w:rPr>
      </w:pPr>
    </w:p>
    <w:p w14:paraId="27F380F6" w14:textId="77777777" w:rsidR="00A02E4D" w:rsidRPr="00FF21CF" w:rsidRDefault="00A02E4D">
      <w:pPr>
        <w:pStyle w:val="En-tte"/>
        <w:ind w:left="993"/>
        <w:jc w:val="both"/>
        <w:rPr>
          <w:rFonts w:ascii="Marianne" w:hAnsi="Marianne" w:cs="Arial"/>
          <w:iCs/>
        </w:rPr>
      </w:pPr>
    </w:p>
    <w:p w14:paraId="43A72E11" w14:textId="77777777" w:rsidR="00A02E4D" w:rsidRPr="00FF21CF" w:rsidRDefault="00F024EF">
      <w:pPr>
        <w:pStyle w:val="En-tte"/>
        <w:tabs>
          <w:tab w:val="left" w:pos="0"/>
          <w:tab w:val="left" w:pos="2160"/>
        </w:tabs>
        <w:ind w:left="993"/>
        <w:jc w:val="both"/>
        <w:rPr>
          <w:rFonts w:ascii="Marianne" w:hAnsi="Marianne" w:cs="Arial"/>
          <w:iCs/>
        </w:rPr>
      </w:pPr>
      <w:r w:rsidRPr="00FF21CF">
        <w:rPr>
          <w:rFonts w:ascii="Marianne" w:hAnsi="Marianne" w:cs="Arial"/>
          <w:iCs/>
        </w:rPr>
        <w:t>- Renseignements nécessaires pour y accéder</w:t>
      </w:r>
      <w:r w:rsidRPr="00FF21CF">
        <w:rPr>
          <w:rFonts w:ascii="Calibri" w:hAnsi="Calibri" w:cs="Calibri"/>
          <w:iCs/>
        </w:rPr>
        <w:t> </w:t>
      </w:r>
      <w:r w:rsidRPr="00FF21CF">
        <w:rPr>
          <w:rFonts w:ascii="Marianne" w:hAnsi="Marianne" w:cs="Arial"/>
          <w:iCs/>
        </w:rPr>
        <w:t>:</w:t>
      </w:r>
    </w:p>
    <w:p w14:paraId="7F9F0DB3" w14:textId="77777777" w:rsidR="00A02E4D" w:rsidRDefault="00A02E4D">
      <w:pPr>
        <w:pStyle w:val="En-tte"/>
        <w:tabs>
          <w:tab w:val="left" w:pos="0"/>
          <w:tab w:val="left" w:pos="2160"/>
        </w:tabs>
        <w:ind w:left="993"/>
        <w:jc w:val="both"/>
        <w:rPr>
          <w:rFonts w:ascii="Marianne" w:hAnsi="Marianne" w:cs="Arial"/>
          <w:iCs/>
          <w:sz w:val="16"/>
          <w:szCs w:val="18"/>
        </w:rPr>
      </w:pPr>
    </w:p>
    <w:p w14:paraId="13DD8FD4" w14:textId="77777777" w:rsidR="00A02E4D" w:rsidRDefault="00A02E4D">
      <w:pPr>
        <w:pStyle w:val="En-tte"/>
        <w:tabs>
          <w:tab w:val="left" w:pos="0"/>
          <w:tab w:val="left" w:pos="2160"/>
        </w:tabs>
        <w:ind w:left="993"/>
        <w:jc w:val="both"/>
        <w:rPr>
          <w:rFonts w:ascii="Marianne" w:hAnsi="Marianne" w:cs="Arial"/>
          <w:iCs/>
          <w:sz w:val="16"/>
          <w:szCs w:val="18"/>
        </w:rPr>
      </w:pPr>
    </w:p>
    <w:p w14:paraId="35E37EF9" w14:textId="77777777" w:rsidR="00A02E4D" w:rsidRDefault="00A02E4D">
      <w:pPr>
        <w:pStyle w:val="En-tte"/>
        <w:tabs>
          <w:tab w:val="left" w:pos="0"/>
          <w:tab w:val="left" w:pos="2160"/>
        </w:tabs>
        <w:ind w:left="993"/>
        <w:jc w:val="both"/>
        <w:rPr>
          <w:rFonts w:ascii="Arial" w:hAnsi="Arial" w:cs="Arial"/>
          <w:iCs/>
          <w:sz w:val="16"/>
          <w:szCs w:val="18"/>
        </w:rPr>
      </w:pPr>
    </w:p>
    <w:p w14:paraId="738AF0D1" w14:textId="77777777" w:rsidR="00A02E4D" w:rsidRDefault="00A02E4D">
      <w:pPr>
        <w:pStyle w:val="En-tte"/>
        <w:tabs>
          <w:tab w:val="left" w:pos="0"/>
          <w:tab w:val="left" w:pos="2160"/>
        </w:tabs>
        <w:ind w:left="993"/>
        <w:jc w:val="both"/>
        <w:rPr>
          <w:rFonts w:ascii="Arial" w:hAnsi="Arial" w:cs="Arial"/>
          <w:iCs/>
          <w:sz w:val="16"/>
          <w:szCs w:val="18"/>
        </w:rPr>
      </w:pPr>
    </w:p>
    <w:p w14:paraId="34458461" w14:textId="77777777" w:rsidR="00A02E4D" w:rsidRDefault="00F024E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F439DA"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595C5E60" w14:textId="77777777" w:rsidR="00A02E4D" w:rsidRDefault="00F024E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E29F2">
        <w:rPr>
          <w:rFonts w:ascii="Marianne" w:hAnsi="Marianne"/>
        </w:rPr>
      </w:r>
      <w:r w:rsidR="007E29F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9D5E38" w14:textId="77777777" w:rsidR="00A02E4D" w:rsidRDefault="00F024E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B345FE9"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350581F" w14:textId="77777777" w:rsidR="00A02E4D" w:rsidRDefault="00A02E4D">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A02E4D" w14:paraId="3739ECD5" w14:textId="77777777">
        <w:trPr>
          <w:trHeight w:val="629"/>
        </w:trPr>
        <w:tc>
          <w:tcPr>
            <w:tcW w:w="9747" w:type="dxa"/>
            <w:shd w:val="clear" w:color="auto" w:fill="465F9D"/>
          </w:tcPr>
          <w:p w14:paraId="5C515515" w14:textId="77777777" w:rsidR="00A02E4D" w:rsidRDefault="00F024E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43F77ED" w14:textId="77777777" w:rsidR="00A02E4D" w:rsidRDefault="00A02E4D">
      <w:pPr>
        <w:tabs>
          <w:tab w:val="left" w:pos="-142"/>
          <w:tab w:val="left" w:pos="4111"/>
        </w:tabs>
        <w:rPr>
          <w:rFonts w:ascii="Marianne" w:hAnsi="Marianne" w:cs="Arial"/>
          <w:b/>
          <w:bCs/>
          <w:sz w:val="22"/>
          <w:szCs w:val="22"/>
        </w:rPr>
      </w:pPr>
    </w:p>
    <w:p w14:paraId="51E8A30D" w14:textId="77777777" w:rsidR="00A02E4D" w:rsidRDefault="00F024E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4C40F66" w14:textId="77777777" w:rsidR="00A02E4D" w:rsidRDefault="00F024E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08FA88D" w14:textId="77777777" w:rsidR="00A02E4D" w:rsidRPr="00FC4A4D" w:rsidRDefault="00A02E4D">
      <w:pPr>
        <w:rPr>
          <w:rFonts w:ascii="Marianne" w:hAnsi="Marianne" w:cs="Arial"/>
        </w:rPr>
      </w:pPr>
    </w:p>
    <w:p w14:paraId="324203AA"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E1 - Renseignements sur l’inscription sur un registre professionnel</w:t>
      </w:r>
      <w:r w:rsidRPr="00FC4A4D">
        <w:rPr>
          <w:rFonts w:ascii="Calibri" w:hAnsi="Calibri" w:cs="Calibri"/>
          <w:b/>
          <w:bCs/>
        </w:rPr>
        <w:t> </w:t>
      </w:r>
      <w:r w:rsidRPr="00FC4A4D">
        <w:rPr>
          <w:rFonts w:ascii="Marianne" w:hAnsi="Marianne" w:cs="Arial"/>
          <w:b/>
          <w:bCs/>
        </w:rPr>
        <w:t>:</w:t>
      </w:r>
    </w:p>
    <w:p w14:paraId="29934D74" w14:textId="77777777" w:rsidR="00A02E4D" w:rsidRPr="00FC4A4D" w:rsidRDefault="00A02E4D">
      <w:pPr>
        <w:jc w:val="both"/>
        <w:rPr>
          <w:rFonts w:ascii="Marianne" w:hAnsi="Marianne" w:cs="Arial"/>
          <w:i/>
        </w:rPr>
      </w:pPr>
    </w:p>
    <w:p w14:paraId="66B8560B" w14:textId="77777777" w:rsidR="00A02E4D" w:rsidRPr="00FC4A4D" w:rsidRDefault="00A02E4D">
      <w:pPr>
        <w:jc w:val="both"/>
        <w:rPr>
          <w:rFonts w:ascii="Marianne" w:hAnsi="Marianne" w:cs="Arial"/>
          <w:i/>
        </w:rPr>
      </w:pPr>
    </w:p>
    <w:p w14:paraId="48C9C51A" w14:textId="77777777" w:rsidR="00A02E4D" w:rsidRPr="00FC4A4D" w:rsidRDefault="00A02E4D">
      <w:pPr>
        <w:jc w:val="both"/>
        <w:rPr>
          <w:rFonts w:ascii="Marianne" w:hAnsi="Marianne" w:cs="Arial"/>
          <w:i/>
        </w:rPr>
      </w:pPr>
    </w:p>
    <w:p w14:paraId="7F9B5FDE"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FC4A4D">
        <w:rPr>
          <w:rFonts w:ascii="Calibri" w:hAnsi="Calibri" w:cs="Calibri"/>
          <w:b/>
          <w:bCs/>
        </w:rPr>
        <w:t> </w:t>
      </w:r>
      <w:r w:rsidRPr="00FC4A4D">
        <w:rPr>
          <w:rFonts w:ascii="Marianne" w:hAnsi="Marianne" w:cs="Arial"/>
          <w:b/>
          <w:bCs/>
        </w:rPr>
        <w:t>:</w:t>
      </w:r>
    </w:p>
    <w:p w14:paraId="06B9B74C" w14:textId="77777777" w:rsidR="00A02E4D" w:rsidRDefault="00A02E4D">
      <w:pPr>
        <w:jc w:val="both"/>
        <w:rPr>
          <w:rFonts w:ascii="Marianne" w:hAnsi="Marianne" w:cs="Arial"/>
          <w:i/>
          <w:sz w:val="18"/>
        </w:rPr>
      </w:pPr>
    </w:p>
    <w:p w14:paraId="4DBCE38F" w14:textId="543B5DBE" w:rsidR="00A02E4D" w:rsidRDefault="00A02E4D">
      <w:pPr>
        <w:pStyle w:val="En-tte"/>
        <w:tabs>
          <w:tab w:val="clear" w:pos="4536"/>
          <w:tab w:val="clear" w:pos="9072"/>
          <w:tab w:val="left" w:pos="0"/>
          <w:tab w:val="left" w:pos="2160"/>
        </w:tabs>
        <w:jc w:val="both"/>
        <w:rPr>
          <w:rFonts w:ascii="Marianne" w:hAnsi="Marianne" w:cs="Arial"/>
          <w:b/>
          <w:bCs/>
          <w:sz w:val="22"/>
          <w:szCs w:val="22"/>
        </w:rPr>
      </w:pPr>
    </w:p>
    <w:p w14:paraId="04882FB9" w14:textId="779B7CAF"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230B336C" w14:textId="7FC074CC"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154DA9A7" w14:textId="5F7222BD"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6272B3FF"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lastRenderedPageBreak/>
        <w:t xml:space="preserve">E3 - Le cas échéant, adresse internet à laquelle les documents justificatifs et moyens de preuve sont accessibles directement et gratuitement, ainsi que l’ensemble des renseignements nécessaires pour y accéder (applicable </w:t>
      </w:r>
      <w:r w:rsidRPr="00FC4A4D">
        <w:rPr>
          <w:rFonts w:ascii="Marianne" w:hAnsi="Marianne" w:cs="Arial"/>
          <w:b/>
          <w:bCs/>
          <w:u w:val="single"/>
        </w:rPr>
        <w:t>pour tous les marchés publics autres que MDS</w:t>
      </w:r>
      <w:r w:rsidRPr="00FC4A4D">
        <w:rPr>
          <w:rFonts w:ascii="Marianne" w:hAnsi="Marianne" w:cs="Arial"/>
          <w:b/>
          <w:bCs/>
        </w:rPr>
        <w:t xml:space="preserve"> et, pour les MDS, uniquement lorsque l’acheteur a autorisé les candidats à ne pas fournir ces documents de preuve en application de l’</w:t>
      </w:r>
      <w:hyperlink r:id="rId36" w:history="1">
        <w:r w:rsidRPr="00FC4A4D">
          <w:rPr>
            <w:rStyle w:val="Lienhypertexte"/>
            <w:rFonts w:ascii="Marianne" w:hAnsi="Marianne" w:cs="Arial"/>
            <w:b/>
            <w:bCs/>
          </w:rPr>
          <w:t>article</w:t>
        </w:r>
        <w:r w:rsidRPr="00FC4A4D">
          <w:rPr>
            <w:rStyle w:val="Lienhypertexte"/>
            <w:rFonts w:ascii="Calibri" w:hAnsi="Calibri" w:cs="Calibri"/>
            <w:b/>
            <w:bCs/>
          </w:rPr>
          <w:t> </w:t>
        </w:r>
        <w:r w:rsidRPr="00FC4A4D">
          <w:rPr>
            <w:rStyle w:val="Lienhypertexte"/>
            <w:rFonts w:ascii="Marianne" w:hAnsi="Marianne" w:cs="Arial"/>
            <w:b/>
            <w:bCs/>
          </w:rPr>
          <w:t>R.</w:t>
        </w:r>
        <w:r w:rsidRPr="00FC4A4D">
          <w:rPr>
            <w:rStyle w:val="Lienhypertexte"/>
            <w:rFonts w:ascii="Calibri" w:hAnsi="Calibri" w:cs="Calibri"/>
            <w:b/>
            <w:bCs/>
          </w:rPr>
          <w:t> </w:t>
        </w:r>
        <w:r w:rsidRPr="00FC4A4D">
          <w:rPr>
            <w:rStyle w:val="Lienhypertexte"/>
            <w:rFonts w:ascii="Marianne" w:hAnsi="Marianne" w:cs="Arial"/>
            <w:b/>
            <w:bCs/>
          </w:rPr>
          <w:t>2343-14</w:t>
        </w:r>
      </w:hyperlink>
      <w:r w:rsidRPr="00FC4A4D">
        <w:rPr>
          <w:rFonts w:ascii="Marianne" w:hAnsi="Marianne" w:cs="Arial"/>
          <w:b/>
          <w:bCs/>
        </w:rPr>
        <w:t xml:space="preserve"> du code de la commande publique)</w:t>
      </w:r>
      <w:r w:rsidRPr="00FC4A4D">
        <w:rPr>
          <w:rFonts w:ascii="Calibri" w:hAnsi="Calibri" w:cs="Calibri"/>
          <w:b/>
          <w:bCs/>
        </w:rPr>
        <w:t> </w:t>
      </w:r>
      <w:r w:rsidRPr="00FC4A4D">
        <w:rPr>
          <w:rFonts w:ascii="Marianne" w:hAnsi="Marianne" w:cs="Arial"/>
          <w:b/>
          <w:bCs/>
        </w:rPr>
        <w:t>:</w:t>
      </w:r>
    </w:p>
    <w:p w14:paraId="65702FAD" w14:textId="77777777" w:rsidR="00A02E4D" w:rsidRPr="00FC4A4D" w:rsidRDefault="00F024EF">
      <w:pPr>
        <w:rPr>
          <w:rFonts w:ascii="Marianne" w:hAnsi="Marianne" w:cs="Arial"/>
          <w:i/>
        </w:rPr>
      </w:pPr>
      <w:r w:rsidRPr="00FC4A4D">
        <w:rPr>
          <w:rFonts w:ascii="Marianne" w:hAnsi="Marianne" w:cs="Arial"/>
          <w:i/>
        </w:rPr>
        <w:t>(Si l’adresse et les renseignements sont identiques à ceux fournis plus haut se contenter de renvoyer à la rubrique concernée)</w:t>
      </w:r>
    </w:p>
    <w:p w14:paraId="1BE1EB39" w14:textId="77777777" w:rsidR="00A02E4D" w:rsidRDefault="00A02E4D">
      <w:pPr>
        <w:jc w:val="both"/>
        <w:rPr>
          <w:rFonts w:ascii="Marianne" w:hAnsi="Marianne" w:cs="Arial"/>
          <w:sz w:val="18"/>
        </w:rPr>
      </w:pPr>
    </w:p>
    <w:p w14:paraId="4509A859" w14:textId="77777777" w:rsidR="00A02E4D" w:rsidRDefault="00F024E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8C327B" w14:textId="77777777" w:rsidR="00A02E4D" w:rsidRDefault="00A02E4D">
      <w:pPr>
        <w:ind w:left="284"/>
        <w:jc w:val="both"/>
        <w:rPr>
          <w:rFonts w:ascii="Marianne" w:hAnsi="Marianne" w:cs="Arial"/>
          <w:sz w:val="16"/>
        </w:rPr>
      </w:pPr>
    </w:p>
    <w:p w14:paraId="03794B7D" w14:textId="77777777" w:rsidR="00A02E4D" w:rsidRDefault="00A02E4D">
      <w:pPr>
        <w:ind w:left="284"/>
        <w:jc w:val="both"/>
        <w:rPr>
          <w:rFonts w:ascii="Marianne" w:hAnsi="Marianne" w:cs="Arial"/>
          <w:sz w:val="16"/>
        </w:rPr>
      </w:pPr>
    </w:p>
    <w:p w14:paraId="5F51B3BB" w14:textId="77777777" w:rsidR="00A02E4D" w:rsidRDefault="00A02E4D">
      <w:pPr>
        <w:ind w:left="284"/>
        <w:jc w:val="both"/>
        <w:rPr>
          <w:rFonts w:ascii="Marianne" w:hAnsi="Marianne" w:cs="Arial"/>
          <w:sz w:val="16"/>
        </w:rPr>
      </w:pPr>
    </w:p>
    <w:p w14:paraId="5C68E50C" w14:textId="77777777" w:rsidR="00A02E4D" w:rsidRDefault="00F024E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27EE94" w14:textId="77777777" w:rsidR="00A02E4D" w:rsidRDefault="00A02E4D">
      <w:pPr>
        <w:ind w:left="284"/>
        <w:jc w:val="both"/>
        <w:rPr>
          <w:rFonts w:ascii="Marianne" w:hAnsi="Marianne" w:cs="Arial"/>
          <w:sz w:val="16"/>
        </w:rPr>
      </w:pPr>
    </w:p>
    <w:p w14:paraId="79F868D9" w14:textId="77777777" w:rsidR="00A02E4D" w:rsidRDefault="00A02E4D">
      <w:pPr>
        <w:ind w:left="284"/>
        <w:jc w:val="both"/>
        <w:rPr>
          <w:rFonts w:ascii="Marianne" w:hAnsi="Marianne" w:cs="Arial"/>
          <w:sz w:val="16"/>
        </w:rPr>
      </w:pPr>
    </w:p>
    <w:p w14:paraId="49DB38CE" w14:textId="77777777" w:rsidR="00A02E4D" w:rsidRDefault="00A02E4D">
      <w:pPr>
        <w:ind w:left="284"/>
        <w:jc w:val="both"/>
        <w:rPr>
          <w:rFonts w:ascii="Marianne" w:hAnsi="Marianne" w:cs="Arial"/>
          <w:sz w:val="16"/>
        </w:rPr>
      </w:pPr>
    </w:p>
    <w:p w14:paraId="7A1F06EE" w14:textId="77777777" w:rsidR="00A02E4D" w:rsidRDefault="00A02E4D">
      <w:pPr>
        <w:ind w:left="284"/>
        <w:jc w:val="both"/>
        <w:rPr>
          <w:rFonts w:ascii="Marianne" w:hAnsi="Marianne" w:cs="Arial"/>
          <w:sz w:val="16"/>
        </w:rPr>
      </w:pPr>
    </w:p>
    <w:p w14:paraId="1359DF56" w14:textId="77777777" w:rsidR="00A02E4D" w:rsidRDefault="00A02E4D">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A02E4D" w14:paraId="2BA5FC9F" w14:textId="77777777">
        <w:trPr>
          <w:trHeight w:val="653"/>
        </w:trPr>
        <w:tc>
          <w:tcPr>
            <w:tcW w:w="9994" w:type="dxa"/>
            <w:shd w:val="clear" w:color="auto" w:fill="465F9D"/>
          </w:tcPr>
          <w:p w14:paraId="79D997EB"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9D9291F"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3B0B3712"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84C78D8" w14:textId="77777777" w:rsidR="00A02E4D" w:rsidRDefault="00A02E4D">
      <w:pPr>
        <w:ind w:left="284"/>
        <w:rPr>
          <w:rFonts w:ascii="Marianne" w:hAnsi="Marianne" w:cs="Arial"/>
        </w:rPr>
      </w:pPr>
    </w:p>
    <w:p w14:paraId="68C4BEFF" w14:textId="77777777" w:rsidR="00A02E4D" w:rsidRDefault="00F024E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EE0363E" w14:textId="77777777" w:rsidR="00A02E4D" w:rsidRDefault="00A02E4D">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A02E4D" w14:paraId="6D9D2C5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A8DE128" w14:textId="77777777" w:rsidR="00A02E4D" w:rsidRDefault="00A02E4D">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003A64F"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70FD1F4"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4F672C1"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A02E4D" w14:paraId="6A449E65"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B7B85"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7E7CD9" w14:textId="77777777" w:rsidR="00A02E4D" w:rsidRDefault="00A02E4D">
            <w:pPr>
              <w:tabs>
                <w:tab w:val="left" w:pos="864"/>
              </w:tabs>
              <w:snapToGrid w:val="0"/>
              <w:spacing w:before="120" w:after="120"/>
              <w:rPr>
                <w:rFonts w:ascii="Marianne" w:hAnsi="Marianne" w:cs="Arial"/>
                <w:sz w:val="16"/>
                <w:szCs w:val="16"/>
              </w:rPr>
            </w:pPr>
          </w:p>
          <w:p w14:paraId="1F888160" w14:textId="77777777" w:rsidR="00A02E4D" w:rsidRDefault="00A02E4D">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2D812F8" w14:textId="77777777" w:rsidR="00A02E4D" w:rsidRDefault="00A02E4D">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65C9ECB" w14:textId="77777777" w:rsidR="00A02E4D" w:rsidRDefault="00A02E4D">
            <w:pPr>
              <w:tabs>
                <w:tab w:val="left" w:pos="864"/>
              </w:tabs>
              <w:snapToGrid w:val="0"/>
              <w:spacing w:before="120" w:after="120"/>
              <w:jc w:val="right"/>
              <w:rPr>
                <w:rFonts w:ascii="Marianne" w:hAnsi="Marianne" w:cs="Arial"/>
                <w:sz w:val="16"/>
                <w:szCs w:val="16"/>
              </w:rPr>
            </w:pPr>
          </w:p>
        </w:tc>
      </w:tr>
      <w:tr w:rsidR="00A02E4D" w14:paraId="45494158" w14:textId="77777777">
        <w:trPr>
          <w:trHeight w:val="737"/>
        </w:trPr>
        <w:tc>
          <w:tcPr>
            <w:tcW w:w="2566" w:type="dxa"/>
            <w:tcBorders>
              <w:left w:val="single" w:sz="8" w:space="0" w:color="000000"/>
              <w:bottom w:val="single" w:sz="8" w:space="0" w:color="000000"/>
            </w:tcBorders>
            <w:shd w:val="clear" w:color="auto" w:fill="auto"/>
          </w:tcPr>
          <w:p w14:paraId="657D81EC"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AEE36E5" w14:textId="77777777" w:rsidR="00A02E4D" w:rsidRDefault="00A02E4D">
            <w:pPr>
              <w:tabs>
                <w:tab w:val="left" w:pos="864"/>
              </w:tabs>
              <w:snapToGrid w:val="0"/>
              <w:spacing w:before="120" w:after="120"/>
              <w:rPr>
                <w:rFonts w:ascii="Marianne" w:hAnsi="Marianne" w:cs="Arial"/>
                <w:sz w:val="16"/>
                <w:szCs w:val="16"/>
              </w:rPr>
            </w:pPr>
          </w:p>
          <w:p w14:paraId="3FBCA1D8"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299AD37" w14:textId="77777777" w:rsidR="00A02E4D" w:rsidRDefault="00A02E4D">
            <w:pPr>
              <w:tabs>
                <w:tab w:val="left" w:pos="864"/>
              </w:tabs>
              <w:snapToGrid w:val="0"/>
              <w:spacing w:before="120" w:after="120"/>
              <w:jc w:val="right"/>
              <w:rPr>
                <w:rFonts w:ascii="Marianne" w:hAnsi="Marianne" w:cs="Arial"/>
                <w:sz w:val="16"/>
                <w:szCs w:val="16"/>
              </w:rPr>
            </w:pPr>
          </w:p>
          <w:p w14:paraId="1C96F757"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69B8EB5" w14:textId="77777777" w:rsidR="00A02E4D" w:rsidRDefault="00A02E4D">
            <w:pPr>
              <w:tabs>
                <w:tab w:val="left" w:pos="864"/>
              </w:tabs>
              <w:snapToGrid w:val="0"/>
              <w:spacing w:before="120" w:after="120"/>
              <w:jc w:val="right"/>
              <w:rPr>
                <w:rFonts w:ascii="Marianne" w:hAnsi="Marianne" w:cs="Arial"/>
                <w:sz w:val="16"/>
                <w:szCs w:val="16"/>
              </w:rPr>
            </w:pPr>
          </w:p>
          <w:p w14:paraId="78BEA83E" w14:textId="77777777" w:rsidR="00A02E4D" w:rsidRDefault="00F024E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65C9953" w14:textId="77777777" w:rsidR="00A02E4D" w:rsidRDefault="00A02E4D">
      <w:pPr>
        <w:tabs>
          <w:tab w:val="left" w:pos="864"/>
        </w:tabs>
        <w:jc w:val="both"/>
        <w:rPr>
          <w:rFonts w:ascii="Marianne" w:hAnsi="Marianne" w:cs="Arial"/>
        </w:rPr>
      </w:pPr>
    </w:p>
    <w:p w14:paraId="4972BC26" w14:textId="77777777" w:rsidR="00A02E4D" w:rsidRDefault="00F024E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A8E415" w14:textId="77777777" w:rsidR="00A02E4D" w:rsidRDefault="00A02E4D">
      <w:pPr>
        <w:tabs>
          <w:tab w:val="left" w:pos="864"/>
        </w:tabs>
        <w:jc w:val="both"/>
        <w:rPr>
          <w:rFonts w:ascii="Marianne" w:hAnsi="Marianne" w:cs="Arial"/>
        </w:rPr>
      </w:pPr>
    </w:p>
    <w:p w14:paraId="5742D125" w14:textId="77777777" w:rsidR="00A02E4D" w:rsidRDefault="00F024EF">
      <w:pPr>
        <w:tabs>
          <w:tab w:val="left" w:pos="864"/>
        </w:tabs>
        <w:ind w:left="567"/>
        <w:jc w:val="both"/>
        <w:rPr>
          <w:rFonts w:ascii="Marianne" w:hAnsi="Marianne" w:cs="Arial"/>
        </w:rPr>
      </w:pPr>
      <w:r>
        <w:rPr>
          <w:rFonts w:ascii="Marianne" w:hAnsi="Marianne" w:cs="Arial"/>
        </w:rPr>
        <w:t>……./…………./……</w:t>
      </w:r>
    </w:p>
    <w:p w14:paraId="395E5847" w14:textId="4F97A379" w:rsidR="00FC4A4D" w:rsidRDefault="00FC4A4D">
      <w:pPr>
        <w:tabs>
          <w:tab w:val="left" w:pos="864"/>
        </w:tabs>
        <w:jc w:val="both"/>
        <w:rPr>
          <w:rFonts w:ascii="Marianne" w:hAnsi="Marianne" w:cs="Arial"/>
        </w:rPr>
      </w:pPr>
      <w:r>
        <w:rPr>
          <w:rFonts w:ascii="Marianne" w:hAnsi="Marianne" w:cs="Arial"/>
        </w:rPr>
        <w:br w:type="page"/>
      </w:r>
    </w:p>
    <w:p w14:paraId="736D5B7B" w14:textId="77777777"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F2 – Autres informations requises par l’acheteur au titre de la capacité économique et financière</w:t>
      </w:r>
    </w:p>
    <w:p w14:paraId="618AC90E" w14:textId="75632A45" w:rsidR="00FC4A4D" w:rsidRDefault="00FC4A4D">
      <w:pPr>
        <w:pStyle w:val="En-tte"/>
        <w:tabs>
          <w:tab w:val="clear" w:pos="4536"/>
          <w:tab w:val="clear" w:pos="9072"/>
          <w:tab w:val="left" w:pos="0"/>
          <w:tab w:val="left" w:pos="2160"/>
        </w:tabs>
        <w:jc w:val="both"/>
        <w:rPr>
          <w:rFonts w:ascii="Marianne" w:hAnsi="Marianne" w:cs="Arial"/>
          <w:b/>
          <w:bCs/>
        </w:rPr>
      </w:pPr>
    </w:p>
    <w:p w14:paraId="595CDB69" w14:textId="26655CB7" w:rsidR="00FC4A4D" w:rsidRDefault="00FC4A4D" w:rsidP="00FC4A4D">
      <w:pPr>
        <w:jc w:val="both"/>
        <w:rPr>
          <w:rFonts w:ascii="Marianne" w:hAnsi="Marianne" w:cs="Arial"/>
          <w:iCs/>
        </w:rPr>
      </w:pPr>
      <w:r>
        <w:rPr>
          <w:rFonts w:ascii="Marianne" w:hAnsi="Marianne" w:cs="Arial"/>
          <w:iCs/>
        </w:rPr>
        <w:t xml:space="preserve">Le candidat indique dans le tableau ci-dessous le </w:t>
      </w:r>
      <w:r w:rsidRPr="000E1854">
        <w:rPr>
          <w:rFonts w:ascii="Marianne" w:hAnsi="Marianne" w:cs="Arial"/>
          <w:b/>
          <w:bCs/>
          <w:iCs/>
        </w:rPr>
        <w:t xml:space="preserve">chiffre d’affaires </w:t>
      </w:r>
      <w:r w:rsidRPr="000E1854">
        <w:rPr>
          <w:rFonts w:ascii="Marianne" w:hAnsi="Marianne" w:cs="Arial"/>
          <w:b/>
          <w:bCs/>
          <w:iCs/>
          <w:u w:val="single"/>
        </w:rPr>
        <w:t xml:space="preserve">spécifique à </w:t>
      </w:r>
      <w:r>
        <w:rPr>
          <w:rFonts w:ascii="Marianne" w:hAnsi="Marianne" w:cs="Arial"/>
          <w:b/>
          <w:bCs/>
          <w:iCs/>
          <w:u w:val="single"/>
        </w:rPr>
        <w:t xml:space="preserve">la destruction des bouteilles de gaz </w:t>
      </w:r>
      <w:r>
        <w:rPr>
          <w:rFonts w:ascii="Marianne" w:hAnsi="Marianne" w:cs="Arial"/>
          <w:iCs/>
        </w:rPr>
        <w:t xml:space="preserve">réalisé par son entreprise sur les </w:t>
      </w:r>
      <w:r w:rsidRPr="000E1854">
        <w:rPr>
          <w:rFonts w:ascii="Marianne" w:hAnsi="Marianne" w:cs="Arial"/>
          <w:b/>
          <w:bCs/>
          <w:iCs/>
        </w:rPr>
        <w:t>3 derniers exercices.</w:t>
      </w:r>
      <w:r>
        <w:rPr>
          <w:rFonts w:ascii="Marianne" w:hAnsi="Marianne" w:cs="Arial"/>
          <w:iCs/>
        </w:rPr>
        <w:t xml:space="preserve"> </w:t>
      </w:r>
    </w:p>
    <w:p w14:paraId="5A5A3C0F" w14:textId="77777777" w:rsidR="00FC4A4D" w:rsidRDefault="00FC4A4D" w:rsidP="00FC4A4D">
      <w:pPr>
        <w:jc w:val="both"/>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482"/>
        <w:gridCol w:w="2410"/>
        <w:gridCol w:w="2409"/>
        <w:gridCol w:w="2491"/>
      </w:tblGrid>
      <w:tr w:rsidR="00FC4A4D" w:rsidRPr="00E3016B" w14:paraId="7049C17C" w14:textId="77777777" w:rsidTr="008574A5">
        <w:trPr>
          <w:trHeight w:val="737"/>
        </w:trPr>
        <w:tc>
          <w:tcPr>
            <w:tcW w:w="2482" w:type="dxa"/>
            <w:tcBorders>
              <w:top w:val="single" w:sz="8" w:space="0" w:color="000000"/>
              <w:left w:val="single" w:sz="8" w:space="0" w:color="000000"/>
              <w:bottom w:val="single" w:sz="4" w:space="0" w:color="000000"/>
            </w:tcBorders>
            <w:shd w:val="clear" w:color="auto" w:fill="auto"/>
          </w:tcPr>
          <w:p w14:paraId="52BF0163" w14:textId="77777777" w:rsidR="00FC4A4D" w:rsidRPr="00E3016B" w:rsidRDefault="00FC4A4D" w:rsidP="008574A5">
            <w:pPr>
              <w:tabs>
                <w:tab w:val="left" w:pos="864"/>
              </w:tabs>
              <w:snapToGrid w:val="0"/>
              <w:spacing w:before="60" w:after="60"/>
              <w:rPr>
                <w:rFonts w:ascii="Marianne" w:hAnsi="Marianne" w:cs="Arial"/>
                <w:sz w:val="16"/>
                <w:szCs w:val="16"/>
              </w:rPr>
            </w:pPr>
          </w:p>
        </w:tc>
        <w:tc>
          <w:tcPr>
            <w:tcW w:w="2410" w:type="dxa"/>
            <w:tcBorders>
              <w:top w:val="single" w:sz="8" w:space="0" w:color="000000"/>
              <w:left w:val="single" w:sz="4" w:space="0" w:color="000000"/>
              <w:bottom w:val="single" w:sz="8" w:space="0" w:color="000000"/>
            </w:tcBorders>
            <w:shd w:val="clear" w:color="auto" w:fill="auto"/>
          </w:tcPr>
          <w:p w14:paraId="04A50910"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09" w:type="dxa"/>
            <w:tcBorders>
              <w:top w:val="single" w:sz="8" w:space="0" w:color="000000"/>
              <w:left w:val="single" w:sz="4" w:space="0" w:color="000000"/>
              <w:bottom w:val="single" w:sz="8" w:space="0" w:color="000000"/>
            </w:tcBorders>
            <w:shd w:val="clear" w:color="auto" w:fill="auto"/>
          </w:tcPr>
          <w:p w14:paraId="4A5952F9"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91" w:type="dxa"/>
            <w:tcBorders>
              <w:top w:val="single" w:sz="8" w:space="0" w:color="000000"/>
              <w:left w:val="single" w:sz="4" w:space="0" w:color="000000"/>
              <w:bottom w:val="single" w:sz="8" w:space="0" w:color="000000"/>
              <w:right w:val="single" w:sz="8" w:space="0" w:color="000000"/>
            </w:tcBorders>
            <w:shd w:val="clear" w:color="auto" w:fill="auto"/>
          </w:tcPr>
          <w:p w14:paraId="5FD10215"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r>
      <w:tr w:rsidR="00FC4A4D" w:rsidRPr="00E3016B" w14:paraId="7D5FACBA" w14:textId="77777777" w:rsidTr="008574A5">
        <w:trPr>
          <w:trHeight w:val="737"/>
        </w:trPr>
        <w:tc>
          <w:tcPr>
            <w:tcW w:w="2482" w:type="dxa"/>
            <w:tcBorders>
              <w:top w:val="single" w:sz="4" w:space="0" w:color="000000"/>
              <w:left w:val="single" w:sz="8" w:space="0" w:color="000000"/>
              <w:bottom w:val="single" w:sz="8" w:space="0" w:color="000000"/>
            </w:tcBorders>
            <w:shd w:val="clear" w:color="auto" w:fill="auto"/>
          </w:tcPr>
          <w:p w14:paraId="5890946D" w14:textId="76CB3573" w:rsidR="00FC4A4D" w:rsidRPr="00E3016B" w:rsidRDefault="00FC4A4D" w:rsidP="008574A5">
            <w:pPr>
              <w:tabs>
                <w:tab w:val="left" w:pos="864"/>
              </w:tabs>
              <w:snapToGrid w:val="0"/>
              <w:spacing w:before="180" w:after="180"/>
              <w:jc w:val="both"/>
              <w:rPr>
                <w:rFonts w:ascii="Marianne" w:hAnsi="Marianne" w:cs="Arial"/>
                <w:sz w:val="16"/>
                <w:szCs w:val="16"/>
              </w:rPr>
            </w:pPr>
            <w:r w:rsidRPr="00E3016B">
              <w:rPr>
                <w:rFonts w:ascii="Marianne" w:hAnsi="Marianne" w:cs="Arial"/>
              </w:rPr>
              <w:t xml:space="preserve">Chiffre d’affaires </w:t>
            </w:r>
            <w:r>
              <w:rPr>
                <w:rFonts w:ascii="Marianne" w:hAnsi="Marianne" w:cs="Arial"/>
              </w:rPr>
              <w:t xml:space="preserve">spécifique à la collecte et la destruction des bouteilles de gaz </w:t>
            </w:r>
          </w:p>
        </w:tc>
        <w:tc>
          <w:tcPr>
            <w:tcW w:w="2410" w:type="dxa"/>
            <w:tcBorders>
              <w:left w:val="single" w:sz="4" w:space="0" w:color="000000"/>
              <w:bottom w:val="single" w:sz="8" w:space="0" w:color="000000"/>
            </w:tcBorders>
            <w:shd w:val="clear" w:color="auto" w:fill="auto"/>
          </w:tcPr>
          <w:p w14:paraId="3D9B0678" w14:textId="77777777" w:rsidR="00FC4A4D" w:rsidRPr="00E3016B" w:rsidRDefault="00FC4A4D" w:rsidP="008574A5">
            <w:pPr>
              <w:tabs>
                <w:tab w:val="left" w:pos="864"/>
              </w:tabs>
              <w:snapToGrid w:val="0"/>
              <w:spacing w:before="120" w:after="120"/>
              <w:rPr>
                <w:rFonts w:ascii="Marianne" w:hAnsi="Marianne" w:cs="Arial"/>
                <w:sz w:val="16"/>
                <w:szCs w:val="16"/>
              </w:rPr>
            </w:pPr>
          </w:p>
          <w:p w14:paraId="7F540082"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09" w:type="dxa"/>
            <w:tcBorders>
              <w:left w:val="single" w:sz="8" w:space="0" w:color="000000"/>
              <w:bottom w:val="single" w:sz="8" w:space="0" w:color="000000"/>
            </w:tcBorders>
            <w:shd w:val="clear" w:color="auto" w:fill="auto"/>
          </w:tcPr>
          <w:p w14:paraId="54A4700A"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91" w:type="dxa"/>
            <w:tcBorders>
              <w:left w:val="single" w:sz="8" w:space="0" w:color="000000"/>
              <w:bottom w:val="single" w:sz="8" w:space="0" w:color="000000"/>
              <w:right w:val="single" w:sz="8" w:space="0" w:color="000000"/>
            </w:tcBorders>
            <w:shd w:val="clear" w:color="auto" w:fill="auto"/>
          </w:tcPr>
          <w:p w14:paraId="436B105E"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r>
    </w:tbl>
    <w:p w14:paraId="5A725FD1" w14:textId="77777777" w:rsidR="00FC4A4D" w:rsidRDefault="00FC4A4D" w:rsidP="00FC4A4D">
      <w:pPr>
        <w:jc w:val="both"/>
        <w:rPr>
          <w:rFonts w:ascii="Marianne" w:hAnsi="Marianne" w:cs="Arial"/>
          <w:iCs/>
        </w:rPr>
      </w:pPr>
    </w:p>
    <w:p w14:paraId="2C3481C5" w14:textId="77777777"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503F61F0" w14:textId="72A31C31"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w:t>
      </w:r>
      <w:r w:rsidR="00FC4A4D">
        <w:rPr>
          <w:rFonts w:ascii="Marianne" w:hAnsi="Marianne" w:cs="Arial"/>
          <w:b/>
          <w:bCs/>
          <w:sz w:val="22"/>
          <w:szCs w:val="22"/>
        </w:rPr>
        <w:t xml:space="preserve"> </w:t>
      </w:r>
      <w:r>
        <w:rPr>
          <w:rFonts w:ascii="Marianne" w:hAnsi="Marianne" w:cs="Arial"/>
          <w:b/>
          <w:bCs/>
          <w:sz w:val="22"/>
          <w:szCs w:val="22"/>
        </w:rPr>
        <w:t xml:space="preserve">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A9D0D34" w14:textId="77777777" w:rsidR="00A02E4D" w:rsidRDefault="00A02E4D">
      <w:pPr>
        <w:tabs>
          <w:tab w:val="left" w:pos="864"/>
        </w:tabs>
        <w:jc w:val="both"/>
        <w:rPr>
          <w:rFonts w:ascii="Marianne" w:hAnsi="Marianne" w:cs="Arial"/>
        </w:rPr>
      </w:pPr>
    </w:p>
    <w:p w14:paraId="661055A3" w14:textId="77777777" w:rsidR="00A02E4D" w:rsidRDefault="00F024E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BB22E93"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DB18782" w14:textId="77777777" w:rsidR="00A02E4D" w:rsidRDefault="00A02E4D">
      <w:pPr>
        <w:rPr>
          <w:rFonts w:ascii="Marianne" w:hAnsi="Marianne" w:cs="Arial"/>
          <w:sz w:val="18"/>
        </w:rPr>
      </w:pPr>
    </w:p>
    <w:p w14:paraId="3EA8525B" w14:textId="77777777" w:rsidR="00A02E4D" w:rsidRDefault="00F024E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44DD53C" w14:textId="77777777" w:rsidR="00A02E4D" w:rsidRDefault="00A02E4D">
      <w:pPr>
        <w:ind w:left="284"/>
        <w:rPr>
          <w:rFonts w:ascii="Marianne" w:hAnsi="Marianne" w:cs="Arial"/>
          <w:sz w:val="16"/>
        </w:rPr>
      </w:pPr>
    </w:p>
    <w:p w14:paraId="38FA0ED4" w14:textId="77777777" w:rsidR="00A02E4D" w:rsidRDefault="00A02E4D">
      <w:pPr>
        <w:ind w:left="284"/>
        <w:rPr>
          <w:rFonts w:ascii="Marianne" w:hAnsi="Marianne" w:cs="Arial"/>
          <w:sz w:val="16"/>
        </w:rPr>
      </w:pPr>
    </w:p>
    <w:p w14:paraId="6C179F0C" w14:textId="77777777" w:rsidR="00A02E4D" w:rsidRDefault="00F024E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13D8CDD" w14:textId="77777777" w:rsidR="00A02E4D" w:rsidRDefault="00A02E4D">
      <w:pPr>
        <w:ind w:left="284"/>
        <w:rPr>
          <w:rFonts w:ascii="Marianne" w:hAnsi="Marianne" w:cs="Arial"/>
        </w:rPr>
      </w:pPr>
    </w:p>
    <w:p w14:paraId="0CB390BF" w14:textId="77777777" w:rsidR="00A02E4D" w:rsidRDefault="00A02E4D">
      <w:pPr>
        <w:ind w:left="284"/>
        <w:rPr>
          <w:rFonts w:ascii="Marianne" w:hAnsi="Marianne" w:cs="Arial"/>
        </w:rPr>
      </w:pPr>
    </w:p>
    <w:p w14:paraId="5FC4AC01" w14:textId="77777777" w:rsidR="00A02E4D" w:rsidRDefault="00A02E4D">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14E70C0F" w14:textId="77777777">
        <w:tc>
          <w:tcPr>
            <w:tcW w:w="9852" w:type="dxa"/>
            <w:shd w:val="clear" w:color="auto" w:fill="465F9D"/>
          </w:tcPr>
          <w:p w14:paraId="17077A2F"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EC64AA7"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182AD325"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DF2EA43"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B11F28B" w14:textId="284742E3" w:rsidR="00A02E4D" w:rsidRPr="002042DD" w:rsidRDefault="00F024EF">
      <w:pPr>
        <w:pStyle w:val="En-tte"/>
        <w:tabs>
          <w:tab w:val="clear" w:pos="4536"/>
          <w:tab w:val="clear" w:pos="9072"/>
          <w:tab w:val="left" w:pos="0"/>
          <w:tab w:val="left" w:pos="2160"/>
        </w:tabs>
        <w:jc w:val="both"/>
        <w:rPr>
          <w:rFonts w:ascii="Marianne" w:hAnsi="Marianne" w:cs="Arial"/>
          <w:b/>
          <w:bCs/>
        </w:rPr>
      </w:pPr>
      <w:r w:rsidRPr="002042DD">
        <w:rPr>
          <w:rFonts w:ascii="Marianne" w:hAnsi="Marianne" w:cs="Arial"/>
          <w:b/>
          <w:bCs/>
        </w:rPr>
        <w:t>G1 - Le candidat ne fournit que les renseignements demandés par l’acheteur au titre de la capacité technique et professionnelle</w:t>
      </w:r>
      <w:r w:rsidR="002042DD">
        <w:rPr>
          <w:rFonts w:ascii="Marianne" w:hAnsi="Marianne" w:cs="Arial"/>
          <w:b/>
          <w:bCs/>
        </w:rPr>
        <w:t>.</w:t>
      </w:r>
    </w:p>
    <w:p w14:paraId="6A928F0B" w14:textId="77777777" w:rsidR="00A02E4D" w:rsidRPr="002042DD" w:rsidRDefault="00A02E4D">
      <w:pPr>
        <w:pStyle w:val="En-tte"/>
        <w:tabs>
          <w:tab w:val="clear" w:pos="4536"/>
          <w:tab w:val="clear" w:pos="9072"/>
          <w:tab w:val="left" w:pos="864"/>
        </w:tabs>
        <w:rPr>
          <w:rFonts w:ascii="Marianne" w:hAnsi="Marianne" w:cs="Arial"/>
        </w:rPr>
      </w:pPr>
    </w:p>
    <w:p w14:paraId="024251C6" w14:textId="05FD56EE" w:rsidR="002042DD" w:rsidRPr="0079594A" w:rsidRDefault="002042DD" w:rsidP="002042DD">
      <w:pPr>
        <w:pStyle w:val="En-tte"/>
        <w:tabs>
          <w:tab w:val="clear" w:pos="4536"/>
          <w:tab w:val="clear" w:pos="9072"/>
          <w:tab w:val="left" w:pos="0"/>
          <w:tab w:val="left" w:pos="2160"/>
        </w:tabs>
        <w:jc w:val="both"/>
        <w:rPr>
          <w:rFonts w:ascii="Marianne" w:hAnsi="Marianne" w:cs="Arial"/>
          <w:b/>
          <w:bCs/>
        </w:rPr>
      </w:pPr>
      <w:r>
        <w:rPr>
          <w:rFonts w:ascii="Marianne" w:hAnsi="Marianne" w:cs="Arial"/>
          <w:b/>
          <w:bCs/>
        </w:rPr>
        <w:t>Le candidat peut joindre aux réponses apportées en rubrique G1-A-</w:t>
      </w:r>
      <w:r w:rsidR="00075854">
        <w:rPr>
          <w:rFonts w:ascii="Marianne" w:hAnsi="Marianne" w:cs="Arial"/>
          <w:b/>
          <w:bCs/>
        </w:rPr>
        <w:t xml:space="preserve"> et </w:t>
      </w:r>
      <w:r>
        <w:rPr>
          <w:rFonts w:ascii="Marianne" w:hAnsi="Marianne" w:cs="Arial"/>
          <w:b/>
          <w:bCs/>
        </w:rPr>
        <w:t>G1-B-</w:t>
      </w:r>
      <w:r w:rsidR="00075854">
        <w:rPr>
          <w:rFonts w:ascii="Marianne" w:hAnsi="Marianne" w:cs="Arial"/>
          <w:b/>
          <w:bCs/>
        </w:rPr>
        <w:t xml:space="preserve"> </w:t>
      </w:r>
      <w:r>
        <w:rPr>
          <w:rFonts w:ascii="Marianne" w:hAnsi="Marianne" w:cs="Arial"/>
          <w:b/>
          <w:bCs/>
        </w:rPr>
        <w:t xml:space="preserve">tout document de nature à permettre une meilleure appréciation des renseignements fournis. Tout renvoi à un autre document joint à l’appui de sa candidature devra préciser le nom du document, la page concernée et la section concernée. </w:t>
      </w:r>
    </w:p>
    <w:p w14:paraId="13867CF4" w14:textId="09AD1CFD" w:rsidR="00A02E4D" w:rsidRDefault="00A02E4D">
      <w:pPr>
        <w:pStyle w:val="En-tte"/>
        <w:tabs>
          <w:tab w:val="clear" w:pos="4536"/>
          <w:tab w:val="clear" w:pos="9072"/>
          <w:tab w:val="left" w:pos="864"/>
        </w:tabs>
        <w:rPr>
          <w:rFonts w:ascii="Marianne" w:hAnsi="Marianne" w:cs="Arial"/>
        </w:rPr>
      </w:pPr>
    </w:p>
    <w:p w14:paraId="48418535" w14:textId="4AA47448"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t xml:space="preserve">G1 – </w:t>
      </w:r>
      <w:r>
        <w:rPr>
          <w:rFonts w:ascii="Marianne" w:hAnsi="Marianne" w:cs="Arial"/>
          <w:u w:val="single"/>
        </w:rPr>
        <w:t>A-</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 xml:space="preserve">Références des principales livraisons/principaux services </w:t>
      </w:r>
    </w:p>
    <w:p w14:paraId="14A02B62" w14:textId="220DB950" w:rsidR="002042DD" w:rsidRDefault="002042DD" w:rsidP="002042DD">
      <w:pPr>
        <w:pStyle w:val="En-tte"/>
        <w:tabs>
          <w:tab w:val="clear" w:pos="4536"/>
          <w:tab w:val="clear" w:pos="9072"/>
          <w:tab w:val="left" w:pos="864"/>
        </w:tabs>
        <w:rPr>
          <w:rFonts w:ascii="Marianne" w:hAnsi="Marianne" w:cs="Arial"/>
        </w:rPr>
      </w:pPr>
    </w:p>
    <w:p w14:paraId="555E1AD6" w14:textId="2D43E02E" w:rsidR="002042DD" w:rsidRDefault="002042DD" w:rsidP="002042DD">
      <w:pPr>
        <w:pStyle w:val="Standard"/>
      </w:pPr>
      <w:r w:rsidRPr="008E2936">
        <w:t xml:space="preserve">Il est demandé au candidat </w:t>
      </w:r>
      <w:r>
        <w:t>de préciser</w:t>
      </w:r>
      <w:r w:rsidRPr="008E2936">
        <w:t xml:space="preserve"> les</w:t>
      </w:r>
      <w:r>
        <w:t xml:space="preserve"> principales prestations de destruction</w:t>
      </w:r>
      <w:r w:rsidR="00622A01">
        <w:t xml:space="preserve"> des bouteilles de gaz</w:t>
      </w:r>
      <w:r>
        <w:t xml:space="preserve"> effectuées au cours des 3 dernières années, en précisant notamment pour chacune d’elles</w:t>
      </w:r>
      <w:r>
        <w:rPr>
          <w:rFonts w:ascii="Calibri" w:hAnsi="Calibri" w:cs="Calibri"/>
        </w:rPr>
        <w:t> </w:t>
      </w:r>
      <w:r>
        <w:t xml:space="preserve">: </w:t>
      </w:r>
    </w:p>
    <w:p w14:paraId="6A3505BE" w14:textId="087B068D" w:rsidR="002042DD" w:rsidRDefault="002042DD" w:rsidP="002042DD">
      <w:pPr>
        <w:pStyle w:val="Standard"/>
        <w:numPr>
          <w:ilvl w:val="0"/>
          <w:numId w:val="13"/>
        </w:numPr>
      </w:pPr>
      <w:proofErr w:type="gramStart"/>
      <w:r>
        <w:t>leur</w:t>
      </w:r>
      <w:proofErr w:type="gramEnd"/>
      <w:r>
        <w:t xml:space="preserve"> montant</w:t>
      </w:r>
      <w:r>
        <w:rPr>
          <w:rFonts w:ascii="Calibri" w:hAnsi="Calibri" w:cs="Calibri"/>
        </w:rPr>
        <w:t> </w:t>
      </w:r>
      <w:r>
        <w:t>;</w:t>
      </w:r>
    </w:p>
    <w:p w14:paraId="16386095" w14:textId="72B6FFD9" w:rsidR="002042DD" w:rsidRDefault="002042DD" w:rsidP="002042DD">
      <w:pPr>
        <w:pStyle w:val="Standard"/>
        <w:numPr>
          <w:ilvl w:val="0"/>
          <w:numId w:val="13"/>
        </w:numPr>
      </w:pPr>
      <w:proofErr w:type="gramStart"/>
      <w:r>
        <w:t>la</w:t>
      </w:r>
      <w:proofErr w:type="gramEnd"/>
      <w:r>
        <w:t xml:space="preserve"> date de réalisation ;</w:t>
      </w:r>
    </w:p>
    <w:p w14:paraId="038AECA9" w14:textId="027A542C" w:rsidR="002042DD" w:rsidRPr="002042DD" w:rsidRDefault="002042DD" w:rsidP="002042DD">
      <w:pPr>
        <w:pStyle w:val="Standard"/>
        <w:numPr>
          <w:ilvl w:val="0"/>
          <w:numId w:val="13"/>
        </w:numPr>
      </w:pPr>
      <w:proofErr w:type="gramStart"/>
      <w:r>
        <w:t>le</w:t>
      </w:r>
      <w:proofErr w:type="gramEnd"/>
      <w:r>
        <w:t xml:space="preserve"> destinataire public ou privé</w:t>
      </w:r>
      <w:r>
        <w:rPr>
          <w:rFonts w:ascii="Calibri" w:hAnsi="Calibri" w:cs="Calibri"/>
        </w:rPr>
        <w:t>.</w:t>
      </w:r>
    </w:p>
    <w:p w14:paraId="134A6640" w14:textId="77777777" w:rsidR="002042DD" w:rsidRPr="008E2936" w:rsidRDefault="002042DD" w:rsidP="002042DD">
      <w:pPr>
        <w:pStyle w:val="Standard"/>
        <w:ind w:left="0"/>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2042DD" w:rsidRPr="008E2936" w14:paraId="014ECE6C"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28416F81" w14:textId="77777777" w:rsidR="002042DD" w:rsidRPr="00F12656" w:rsidRDefault="002042DD"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715F81ED" w14:textId="77777777" w:rsidR="002042DD" w:rsidRDefault="002042DD" w:rsidP="008574A5">
            <w:pPr>
              <w:pStyle w:val="Contenudetableau"/>
              <w:widowControl w:val="0"/>
            </w:pPr>
          </w:p>
          <w:p w14:paraId="780847AC" w14:textId="77777777" w:rsidR="002042DD" w:rsidRPr="008E2936" w:rsidRDefault="002042DD" w:rsidP="008574A5">
            <w:pPr>
              <w:pStyle w:val="Contenudetableau"/>
              <w:widowControl w:val="0"/>
            </w:pPr>
          </w:p>
          <w:p w14:paraId="70B284F2" w14:textId="77777777" w:rsidR="002042DD" w:rsidRDefault="002042DD" w:rsidP="008574A5">
            <w:pPr>
              <w:pStyle w:val="Contenudetableau"/>
              <w:widowControl w:val="0"/>
            </w:pPr>
          </w:p>
          <w:p w14:paraId="137EC4C1" w14:textId="77777777" w:rsidR="002042DD" w:rsidRPr="008E2936" w:rsidRDefault="002042DD" w:rsidP="008574A5">
            <w:pPr>
              <w:pStyle w:val="Contenudetableau"/>
              <w:widowControl w:val="0"/>
            </w:pPr>
          </w:p>
        </w:tc>
      </w:tr>
    </w:tbl>
    <w:p w14:paraId="37790F21" w14:textId="57DC64FB"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lastRenderedPageBreak/>
        <w:t xml:space="preserve">G1 – </w:t>
      </w:r>
      <w:r>
        <w:rPr>
          <w:rFonts w:ascii="Marianne" w:hAnsi="Marianne" w:cs="Arial"/>
          <w:u w:val="single"/>
        </w:rPr>
        <w:t>B-</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Effectifs moyens annuels</w:t>
      </w:r>
    </w:p>
    <w:p w14:paraId="3A463CBB" w14:textId="77777777" w:rsidR="002042DD" w:rsidRDefault="002042DD" w:rsidP="002042DD">
      <w:pPr>
        <w:pStyle w:val="En-tte"/>
        <w:tabs>
          <w:tab w:val="clear" w:pos="4536"/>
          <w:tab w:val="clear" w:pos="9072"/>
          <w:tab w:val="left" w:pos="864"/>
        </w:tabs>
        <w:rPr>
          <w:rFonts w:ascii="Marianne" w:hAnsi="Marianne" w:cs="Arial"/>
          <w:u w:val="single"/>
        </w:rPr>
      </w:pPr>
    </w:p>
    <w:p w14:paraId="64DBF871" w14:textId="77777777" w:rsidR="002042DD" w:rsidRDefault="002042DD" w:rsidP="00622A01">
      <w:pPr>
        <w:pStyle w:val="En-tte"/>
        <w:jc w:val="both"/>
        <w:rPr>
          <w:rFonts w:ascii="Marianne" w:hAnsi="Marianne"/>
        </w:rPr>
      </w:pPr>
      <w:r w:rsidRPr="00F12656">
        <w:rPr>
          <w:rFonts w:ascii="Marianne" w:hAnsi="Marianne"/>
        </w:rPr>
        <w:t>Il est demandé au candidat de présenter</w:t>
      </w:r>
      <w:r>
        <w:rPr>
          <w:rFonts w:ascii="Marianne" w:hAnsi="Marianne"/>
        </w:rPr>
        <w:t xml:space="preserve"> ses effectifs moyens annuels sur les trois derniers exercices disponibles en indiquant</w:t>
      </w:r>
      <w:r>
        <w:rPr>
          <w:rFonts w:ascii="Calibri" w:hAnsi="Calibri" w:cs="Calibri"/>
        </w:rPr>
        <w:t> </w:t>
      </w:r>
      <w:r>
        <w:rPr>
          <w:rFonts w:ascii="Marianne" w:hAnsi="Marianne"/>
        </w:rPr>
        <w:t>:</w:t>
      </w:r>
    </w:p>
    <w:p w14:paraId="67D6D063" w14:textId="356AB8F2" w:rsidR="002042DD" w:rsidRPr="00F12656"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leur</w:t>
      </w:r>
      <w:proofErr w:type="gramEnd"/>
      <w:r>
        <w:rPr>
          <w:rFonts w:ascii="Marianne" w:hAnsi="Marianne"/>
        </w:rPr>
        <w:t xml:space="preserve"> qualification</w:t>
      </w:r>
      <w:r w:rsidRPr="00F12656">
        <w:rPr>
          <w:rFonts w:ascii="Calibri" w:hAnsi="Calibri" w:cs="Calibri"/>
        </w:rPr>
        <w:t> </w:t>
      </w:r>
      <w:r w:rsidRPr="00F12656">
        <w:rPr>
          <w:rFonts w:ascii="Marianne" w:hAnsi="Marianne"/>
        </w:rPr>
        <w:t>;</w:t>
      </w:r>
    </w:p>
    <w:p w14:paraId="61DD5771" w14:textId="21B2884F"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sidRPr="00F12656">
        <w:rPr>
          <w:rFonts w:ascii="Marianne" w:hAnsi="Marianne"/>
        </w:rPr>
        <w:t>leur</w:t>
      </w:r>
      <w:proofErr w:type="gramEnd"/>
      <w:r w:rsidRPr="00F12656">
        <w:rPr>
          <w:rFonts w:ascii="Marianne" w:hAnsi="Marianne"/>
        </w:rPr>
        <w:t xml:space="preserve"> nombre d’années d’expérience dans leur domaine de compétence</w:t>
      </w:r>
      <w:r>
        <w:rPr>
          <w:rFonts w:ascii="Calibri" w:hAnsi="Calibri" w:cs="Calibri"/>
        </w:rPr>
        <w:t> </w:t>
      </w:r>
      <w:r>
        <w:rPr>
          <w:rFonts w:ascii="Marianne" w:hAnsi="Marianne"/>
        </w:rPr>
        <w:t>;</w:t>
      </w:r>
    </w:p>
    <w:p w14:paraId="59241192" w14:textId="7CD902FB"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l’importance</w:t>
      </w:r>
      <w:proofErr w:type="gramEnd"/>
      <w:r>
        <w:rPr>
          <w:rFonts w:ascii="Marianne" w:hAnsi="Marianne"/>
        </w:rPr>
        <w:t xml:space="preserve"> du personnel d’encadrement.</w:t>
      </w:r>
    </w:p>
    <w:p w14:paraId="2C54578A" w14:textId="3AAF0274"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66FDF441" w14:textId="379052D5"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E23F9C" w:rsidRPr="00F12656" w14:paraId="24DF38C5"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0399C559" w14:textId="77777777" w:rsidR="00E23F9C" w:rsidRPr="00F12656" w:rsidRDefault="00E23F9C"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3D348DC5" w14:textId="77777777" w:rsidR="00E23F9C" w:rsidRDefault="00E23F9C" w:rsidP="008574A5">
            <w:pPr>
              <w:pStyle w:val="Contenudetableau"/>
              <w:widowControl w:val="0"/>
              <w:rPr>
                <w:rFonts w:ascii="Marianne" w:hAnsi="Marianne"/>
              </w:rPr>
            </w:pPr>
          </w:p>
          <w:p w14:paraId="242F9F60" w14:textId="77777777" w:rsidR="00E23F9C" w:rsidRDefault="00E23F9C" w:rsidP="008574A5">
            <w:pPr>
              <w:pStyle w:val="Contenudetableau"/>
              <w:widowControl w:val="0"/>
              <w:rPr>
                <w:rFonts w:ascii="Marianne" w:hAnsi="Marianne"/>
              </w:rPr>
            </w:pPr>
          </w:p>
          <w:p w14:paraId="6A9D987D" w14:textId="77777777" w:rsidR="00E23F9C" w:rsidRPr="00F12656" w:rsidRDefault="00E23F9C" w:rsidP="008574A5">
            <w:pPr>
              <w:pStyle w:val="Contenudetableau"/>
              <w:widowControl w:val="0"/>
              <w:rPr>
                <w:rFonts w:ascii="Marianne" w:hAnsi="Marianne"/>
              </w:rPr>
            </w:pPr>
          </w:p>
          <w:p w14:paraId="3AEFD0EC" w14:textId="77777777" w:rsidR="00E23F9C" w:rsidRDefault="00E23F9C" w:rsidP="008574A5">
            <w:pPr>
              <w:pStyle w:val="Contenudetableau"/>
              <w:widowControl w:val="0"/>
              <w:rPr>
                <w:rFonts w:ascii="Marianne" w:hAnsi="Marianne"/>
              </w:rPr>
            </w:pPr>
          </w:p>
          <w:p w14:paraId="1D2EBB96" w14:textId="77777777" w:rsidR="00E23F9C" w:rsidRPr="00F12656" w:rsidRDefault="00E23F9C" w:rsidP="008574A5">
            <w:pPr>
              <w:pStyle w:val="Contenudetableau"/>
              <w:widowControl w:val="0"/>
              <w:rPr>
                <w:rFonts w:ascii="Marianne" w:hAnsi="Marianne"/>
              </w:rPr>
            </w:pPr>
          </w:p>
        </w:tc>
      </w:tr>
    </w:tbl>
    <w:p w14:paraId="36C67A77" w14:textId="77777777" w:rsidR="00E23F9C" w:rsidRPr="00F12656"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513DBB26" w14:textId="2C9949B6" w:rsidR="002042DD" w:rsidRPr="00E23F9C" w:rsidRDefault="00E23F9C" w:rsidP="00E23F9C">
      <w:pPr>
        <w:pStyle w:val="En-tte"/>
        <w:tabs>
          <w:tab w:val="clear" w:pos="4536"/>
          <w:tab w:val="clear" w:pos="9072"/>
          <w:tab w:val="left" w:pos="864"/>
        </w:tabs>
        <w:jc w:val="both"/>
        <w:rPr>
          <w:rFonts w:ascii="Marianne" w:hAnsi="Marianne" w:cs="Arial"/>
          <w:b/>
          <w:bCs/>
        </w:rPr>
      </w:pPr>
      <w:r w:rsidRPr="00E23F9C">
        <w:rPr>
          <w:rFonts w:ascii="Marianne" w:hAnsi="Marianne" w:cs="Arial"/>
          <w:b/>
          <w:bCs/>
        </w:rPr>
        <w:t>Par ailleurs, le candidat transmet son autorisation au titre de la réglementation des installations classées pour la protection de l’environnement (ICPE). S’il s’agit d’un candidat établi hors de France, il transmet tout document équivalent.</w:t>
      </w:r>
    </w:p>
    <w:p w14:paraId="753ADB10" w14:textId="0FAD9DEB" w:rsidR="00E23F9C" w:rsidRDefault="00E23F9C">
      <w:pPr>
        <w:pStyle w:val="En-tte"/>
        <w:tabs>
          <w:tab w:val="clear" w:pos="4536"/>
          <w:tab w:val="clear" w:pos="9072"/>
          <w:tab w:val="left" w:pos="864"/>
        </w:tabs>
        <w:rPr>
          <w:rFonts w:ascii="Marianne" w:hAnsi="Marianne" w:cs="Arial"/>
        </w:rPr>
      </w:pPr>
    </w:p>
    <w:p w14:paraId="128FE8D6" w14:textId="77777777" w:rsidR="00E23F9C" w:rsidRPr="002042DD" w:rsidRDefault="00E23F9C">
      <w:pPr>
        <w:pStyle w:val="En-tte"/>
        <w:tabs>
          <w:tab w:val="clear" w:pos="4536"/>
          <w:tab w:val="clear" w:pos="9072"/>
          <w:tab w:val="left" w:pos="864"/>
        </w:tabs>
        <w:rPr>
          <w:rFonts w:ascii="Marianne" w:hAnsi="Marianne" w:cs="Arial"/>
        </w:rPr>
      </w:pPr>
    </w:p>
    <w:p w14:paraId="7DDDBC4B" w14:textId="77777777" w:rsidR="00A02E4D" w:rsidRPr="002042DD" w:rsidRDefault="00F024EF">
      <w:pPr>
        <w:pStyle w:val="En-tte"/>
        <w:tabs>
          <w:tab w:val="clear" w:pos="4536"/>
          <w:tab w:val="clear" w:pos="9072"/>
          <w:tab w:val="left" w:pos="0"/>
          <w:tab w:val="left" w:pos="2160"/>
        </w:tabs>
        <w:jc w:val="both"/>
        <w:rPr>
          <w:rFonts w:ascii="Marianne" w:hAnsi="Marianne" w:cs="Arial"/>
          <w:iCs/>
        </w:rPr>
      </w:pPr>
      <w:r w:rsidRPr="002042DD">
        <w:rPr>
          <w:rFonts w:ascii="Marianne" w:hAnsi="Marianne" w:cs="Arial"/>
          <w:b/>
          <w:bCs/>
        </w:rPr>
        <w:t xml:space="preserve">G2 - Documents de preuve disponibles en ligne (applicable </w:t>
      </w:r>
      <w:r w:rsidRPr="002042DD">
        <w:rPr>
          <w:rFonts w:ascii="Marianne" w:hAnsi="Marianne" w:cs="Arial"/>
          <w:b/>
          <w:bCs/>
          <w:u w:val="single"/>
        </w:rPr>
        <w:t>pour tous les marchés publics autres que MDS</w:t>
      </w:r>
      <w:r w:rsidRPr="002042DD">
        <w:rPr>
          <w:rFonts w:ascii="Marianne" w:hAnsi="Marianne" w:cs="Arial"/>
          <w:b/>
          <w:bCs/>
        </w:rPr>
        <w:t xml:space="preserve"> et, pour les MDS, uniquement lorsque l’acheteur a autorisé les candidats à ne pas fournir ces documents de preuve en application de l’</w:t>
      </w:r>
      <w:hyperlink r:id="rId38" w:history="1">
        <w:r w:rsidRPr="002042DD">
          <w:rPr>
            <w:rStyle w:val="Lienhypertexte"/>
            <w:rFonts w:ascii="Marianne" w:hAnsi="Marianne" w:cs="Arial"/>
            <w:b/>
            <w:bCs/>
          </w:rPr>
          <w:t>article</w:t>
        </w:r>
        <w:r w:rsidRPr="002042DD">
          <w:rPr>
            <w:rStyle w:val="Lienhypertexte"/>
            <w:rFonts w:ascii="Calibri" w:hAnsi="Calibri" w:cs="Calibri"/>
            <w:b/>
            <w:bCs/>
          </w:rPr>
          <w:t> </w:t>
        </w:r>
        <w:r w:rsidRPr="002042DD">
          <w:rPr>
            <w:rStyle w:val="Lienhypertexte"/>
            <w:rFonts w:ascii="Marianne" w:hAnsi="Marianne" w:cs="Arial"/>
            <w:b/>
            <w:bCs/>
          </w:rPr>
          <w:t>R.</w:t>
        </w:r>
        <w:r w:rsidRPr="002042DD">
          <w:rPr>
            <w:rStyle w:val="Lienhypertexte"/>
            <w:rFonts w:ascii="Calibri" w:hAnsi="Calibri" w:cs="Calibri"/>
            <w:b/>
            <w:bCs/>
          </w:rPr>
          <w:t> </w:t>
        </w:r>
        <w:r w:rsidRPr="002042DD">
          <w:rPr>
            <w:rStyle w:val="Lienhypertexte"/>
            <w:rFonts w:ascii="Marianne" w:hAnsi="Marianne" w:cs="Arial"/>
            <w:b/>
            <w:bCs/>
          </w:rPr>
          <w:t>2343-14</w:t>
        </w:r>
      </w:hyperlink>
      <w:r w:rsidRPr="002042DD">
        <w:rPr>
          <w:rFonts w:ascii="Marianne" w:hAnsi="Marianne" w:cs="Arial"/>
          <w:b/>
          <w:bCs/>
        </w:rPr>
        <w:t xml:space="preserve"> du code de la commande publique)</w:t>
      </w:r>
      <w:r w:rsidRPr="002042DD">
        <w:rPr>
          <w:rFonts w:ascii="Calibri" w:hAnsi="Calibri" w:cs="Calibri"/>
          <w:b/>
          <w:bCs/>
        </w:rPr>
        <w:t> </w:t>
      </w:r>
      <w:r w:rsidRPr="002042DD">
        <w:rPr>
          <w:rFonts w:ascii="Marianne" w:hAnsi="Marianne" w:cs="Arial"/>
          <w:b/>
          <w:bCs/>
        </w:rPr>
        <w:t>:</w:t>
      </w:r>
    </w:p>
    <w:p w14:paraId="3E8D955D" w14:textId="77777777" w:rsidR="00A02E4D" w:rsidRDefault="00A02E4D">
      <w:pPr>
        <w:pStyle w:val="En-tte"/>
        <w:tabs>
          <w:tab w:val="clear" w:pos="4536"/>
          <w:tab w:val="clear" w:pos="9072"/>
          <w:tab w:val="left" w:pos="864"/>
        </w:tabs>
        <w:rPr>
          <w:rFonts w:ascii="Marianne" w:hAnsi="Marianne" w:cs="Arial"/>
        </w:rPr>
      </w:pPr>
    </w:p>
    <w:p w14:paraId="58A7DE09" w14:textId="77777777" w:rsidR="00A02E4D" w:rsidRDefault="00F024E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AFDE386"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90E66DE" w14:textId="77777777" w:rsidR="00A02E4D" w:rsidRDefault="00A02E4D">
      <w:pPr>
        <w:pStyle w:val="En-tte"/>
        <w:tabs>
          <w:tab w:val="left" w:pos="864"/>
        </w:tabs>
        <w:rPr>
          <w:rFonts w:ascii="Marianne" w:hAnsi="Marianne" w:cs="Arial"/>
        </w:rPr>
      </w:pPr>
    </w:p>
    <w:p w14:paraId="788D2EA8" w14:textId="77777777" w:rsidR="00A02E4D" w:rsidRDefault="00F024EF">
      <w:pPr>
        <w:ind w:left="284"/>
        <w:rPr>
          <w:rFonts w:ascii="Marianne" w:hAnsi="Marianne" w:cs="Arial"/>
          <w:sz w:val="16"/>
        </w:rPr>
      </w:pPr>
      <w:r>
        <w:rPr>
          <w:rFonts w:ascii="Marianne" w:hAnsi="Marianne" w:cs="Arial"/>
          <w:sz w:val="16"/>
        </w:rPr>
        <w:t>- Adresse internet :</w:t>
      </w:r>
    </w:p>
    <w:p w14:paraId="5B43E555" w14:textId="77777777" w:rsidR="00A02E4D" w:rsidRDefault="00A02E4D">
      <w:pPr>
        <w:pStyle w:val="En-tte"/>
        <w:tabs>
          <w:tab w:val="left" w:pos="864"/>
        </w:tabs>
        <w:rPr>
          <w:rFonts w:ascii="Marianne" w:hAnsi="Marianne" w:cs="Arial"/>
        </w:rPr>
      </w:pPr>
    </w:p>
    <w:p w14:paraId="56C1C2EC" w14:textId="77777777" w:rsidR="00A02E4D" w:rsidRDefault="00A02E4D">
      <w:pPr>
        <w:pStyle w:val="En-tte"/>
        <w:tabs>
          <w:tab w:val="left" w:pos="864"/>
        </w:tabs>
        <w:rPr>
          <w:rFonts w:ascii="Marianne" w:hAnsi="Marianne" w:cs="Arial"/>
        </w:rPr>
      </w:pPr>
    </w:p>
    <w:p w14:paraId="625FB7CA" w14:textId="77777777" w:rsidR="00A02E4D" w:rsidRDefault="00F024EF">
      <w:pPr>
        <w:ind w:left="284"/>
        <w:rPr>
          <w:rFonts w:ascii="Marianne" w:hAnsi="Marianne" w:cs="Arial"/>
          <w:sz w:val="16"/>
        </w:rPr>
      </w:pPr>
      <w:r>
        <w:rPr>
          <w:rFonts w:ascii="Marianne" w:hAnsi="Marianne" w:cs="Arial"/>
          <w:sz w:val="16"/>
        </w:rPr>
        <w:t>- Renseignements nécessaires pour y accéder :</w:t>
      </w:r>
    </w:p>
    <w:p w14:paraId="174ABD8D" w14:textId="77777777" w:rsidR="00212CB3" w:rsidRDefault="00212CB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346CFF55" w14:textId="77777777">
        <w:trPr>
          <w:trHeight w:val="712"/>
        </w:trPr>
        <w:tc>
          <w:tcPr>
            <w:tcW w:w="9710" w:type="dxa"/>
            <w:shd w:val="clear" w:color="auto" w:fill="465F9D"/>
          </w:tcPr>
          <w:p w14:paraId="5AEC4056" w14:textId="77777777" w:rsidR="00A02E4D" w:rsidRDefault="00F024E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48C1C6C" w14:textId="77777777" w:rsidR="00A02E4D" w:rsidRDefault="00F024E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E2B2C16" w14:textId="77777777" w:rsidR="00A02E4D" w:rsidRDefault="00F024E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946FB17" w14:textId="243B069E" w:rsidR="00A02E4D" w:rsidRDefault="00A02E4D">
      <w:pPr>
        <w:tabs>
          <w:tab w:val="left" w:pos="576"/>
        </w:tabs>
        <w:rPr>
          <w:rFonts w:ascii="Marianne" w:hAnsi="Marianne" w:cs="Arial"/>
          <w:iCs/>
        </w:rPr>
      </w:pPr>
    </w:p>
    <w:p w14:paraId="0779A5A8" w14:textId="60D4D1BB" w:rsidR="00E23F9C" w:rsidRDefault="00E23F9C">
      <w:pPr>
        <w:tabs>
          <w:tab w:val="left" w:pos="576"/>
        </w:tabs>
        <w:rPr>
          <w:rFonts w:ascii="Marianne" w:hAnsi="Marianne" w:cs="Arial"/>
          <w:iCs/>
        </w:rPr>
      </w:pPr>
    </w:p>
    <w:p w14:paraId="5F7ED982" w14:textId="206B439E" w:rsidR="00E23F9C" w:rsidRDefault="00E23F9C">
      <w:pPr>
        <w:tabs>
          <w:tab w:val="left" w:pos="576"/>
        </w:tabs>
        <w:rPr>
          <w:rFonts w:ascii="Marianne" w:hAnsi="Marianne" w:cs="Arial"/>
          <w:iCs/>
        </w:rPr>
      </w:pPr>
    </w:p>
    <w:p w14:paraId="4E0DD3BF" w14:textId="03812DF1" w:rsidR="00E23F9C" w:rsidRDefault="00E23F9C">
      <w:pPr>
        <w:tabs>
          <w:tab w:val="left" w:pos="576"/>
        </w:tabs>
        <w:rPr>
          <w:rFonts w:ascii="Marianne" w:hAnsi="Marianne" w:cs="Arial"/>
          <w:iCs/>
        </w:rPr>
      </w:pPr>
    </w:p>
    <w:p w14:paraId="0DCC2B14" w14:textId="6C9D5E67" w:rsidR="00E23F9C" w:rsidRDefault="00E23F9C">
      <w:pPr>
        <w:tabs>
          <w:tab w:val="left" w:pos="576"/>
        </w:tabs>
        <w:rPr>
          <w:rFonts w:ascii="Marianne" w:hAnsi="Marianne" w:cs="Arial"/>
          <w:iCs/>
        </w:rPr>
      </w:pPr>
    </w:p>
    <w:p w14:paraId="6C3B81D6" w14:textId="41F0E8A7" w:rsidR="00E23F9C" w:rsidRDefault="00E23F9C">
      <w:pPr>
        <w:tabs>
          <w:tab w:val="left" w:pos="576"/>
        </w:tabs>
        <w:rPr>
          <w:rFonts w:ascii="Marianne" w:hAnsi="Marianne" w:cs="Arial"/>
          <w:iCs/>
        </w:rPr>
      </w:pPr>
    </w:p>
    <w:p w14:paraId="521A1686" w14:textId="4DDEF3F0" w:rsidR="00E23F9C" w:rsidRDefault="00E23F9C">
      <w:pPr>
        <w:tabs>
          <w:tab w:val="left" w:pos="576"/>
        </w:tabs>
        <w:rPr>
          <w:rFonts w:ascii="Marianne" w:hAnsi="Marianne" w:cs="Arial"/>
          <w:iCs/>
        </w:rPr>
      </w:pPr>
    </w:p>
    <w:p w14:paraId="7D410F2E" w14:textId="43F0657A" w:rsidR="00E23F9C" w:rsidRDefault="00E23F9C">
      <w:pPr>
        <w:tabs>
          <w:tab w:val="left" w:pos="576"/>
        </w:tabs>
        <w:rPr>
          <w:rFonts w:ascii="Marianne" w:hAnsi="Marianne" w:cs="Arial"/>
          <w:iCs/>
        </w:rPr>
      </w:pPr>
    </w:p>
    <w:p w14:paraId="7871C645" w14:textId="3FD033D0" w:rsidR="00E23F9C" w:rsidRDefault="00E23F9C">
      <w:pPr>
        <w:tabs>
          <w:tab w:val="left" w:pos="576"/>
        </w:tabs>
        <w:rPr>
          <w:rFonts w:ascii="Marianne" w:hAnsi="Marianne" w:cs="Arial"/>
          <w:iCs/>
        </w:rPr>
      </w:pPr>
    </w:p>
    <w:p w14:paraId="31607806" w14:textId="77777777" w:rsidR="00E23F9C" w:rsidRDefault="00E23F9C">
      <w:pPr>
        <w:tabs>
          <w:tab w:val="left" w:pos="576"/>
        </w:tabs>
        <w:rPr>
          <w:rFonts w:ascii="Marianne" w:hAnsi="Marianne" w:cs="Arial"/>
          <w:iCs/>
        </w:rPr>
      </w:pPr>
    </w:p>
    <w:p w14:paraId="331B9CEA" w14:textId="77777777" w:rsidR="00A02E4D" w:rsidRDefault="00F024EF">
      <w:pPr>
        <w:tabs>
          <w:tab w:val="left" w:pos="576"/>
        </w:tabs>
        <w:jc w:val="both"/>
        <w:rPr>
          <w:rFonts w:ascii="Marianne" w:hAnsi="Marianne" w:cs="Arial"/>
          <w:b/>
          <w:bCs/>
          <w:sz w:val="22"/>
          <w:szCs w:val="22"/>
        </w:rPr>
      </w:pPr>
      <w:r>
        <w:rPr>
          <w:rFonts w:ascii="Marianne" w:hAnsi="Marianne" w:cs="Arial"/>
          <w:b/>
          <w:bCs/>
          <w:sz w:val="22"/>
          <w:szCs w:val="22"/>
        </w:rPr>
        <w:lastRenderedPageBreak/>
        <w:t>Désignation du (des) opérateur(s)</w:t>
      </w:r>
    </w:p>
    <w:p w14:paraId="455F84B7" w14:textId="77777777" w:rsidR="00A02E4D" w:rsidRDefault="00F024EF">
      <w:pPr>
        <w:jc w:val="both"/>
        <w:rPr>
          <w:rFonts w:ascii="Marianne" w:hAnsi="Marianne" w:cs="Arial"/>
          <w:i/>
          <w:iCs/>
          <w:sz w:val="18"/>
          <w:szCs w:val="18"/>
        </w:rPr>
      </w:pPr>
      <w:r>
        <w:rPr>
          <w:rFonts w:ascii="Marianne" w:hAnsi="Marianne" w:cs="Arial"/>
          <w:i/>
          <w:iCs/>
          <w:sz w:val="18"/>
          <w:szCs w:val="18"/>
        </w:rPr>
        <w:t>(Adapter le tableau autant que nécessaire)</w:t>
      </w:r>
    </w:p>
    <w:p w14:paraId="7C7333CC" w14:textId="77777777" w:rsidR="00A02E4D" w:rsidRDefault="00A02E4D">
      <w:pPr>
        <w:jc w:val="both"/>
        <w:rPr>
          <w:rFonts w:ascii="Marianne" w:hAnsi="Marianne" w:cs="Arial"/>
          <w:i/>
          <w:iCs/>
          <w:sz w:val="18"/>
          <w:szCs w:val="18"/>
        </w:rPr>
      </w:pPr>
    </w:p>
    <w:tbl>
      <w:tblPr>
        <w:tblW w:w="9072" w:type="dxa"/>
        <w:tblInd w:w="-15" w:type="dxa"/>
        <w:tblLayout w:type="fixed"/>
        <w:tblLook w:val="0000" w:firstRow="0" w:lastRow="0" w:firstColumn="0" w:lastColumn="0" w:noHBand="0" w:noVBand="0"/>
      </w:tblPr>
      <w:tblGrid>
        <w:gridCol w:w="4394"/>
        <w:gridCol w:w="4678"/>
      </w:tblGrid>
      <w:tr w:rsidR="002042DD" w14:paraId="49A3E42F" w14:textId="77777777" w:rsidTr="002042DD">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14:paraId="67BB226E" w14:textId="77777777" w:rsidR="002042DD" w:rsidRDefault="002042DD">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BE44" w14:textId="77777777" w:rsidR="002042DD" w:rsidRDefault="002042DD">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2042DD" w14:paraId="4CDBB2BB" w14:textId="77777777" w:rsidTr="002042DD">
        <w:trPr>
          <w:trHeight w:val="1021"/>
        </w:trPr>
        <w:tc>
          <w:tcPr>
            <w:tcW w:w="4394" w:type="dxa"/>
            <w:tcBorders>
              <w:top w:val="single" w:sz="4" w:space="0" w:color="000000"/>
              <w:left w:val="single" w:sz="4" w:space="0" w:color="000000"/>
            </w:tcBorders>
            <w:shd w:val="clear" w:color="auto" w:fill="B4C6E7"/>
          </w:tcPr>
          <w:p w14:paraId="53BC49BD" w14:textId="77777777" w:rsidR="002042DD" w:rsidRDefault="002042DD">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965AE46" w14:textId="77777777" w:rsidR="002042DD" w:rsidRDefault="002042DD">
            <w:pPr>
              <w:snapToGrid w:val="0"/>
              <w:jc w:val="both"/>
              <w:rPr>
                <w:rFonts w:ascii="Marianne" w:hAnsi="Marianne" w:cs="Arial"/>
              </w:rPr>
            </w:pPr>
          </w:p>
        </w:tc>
      </w:tr>
      <w:tr w:rsidR="002042DD" w14:paraId="6DFA5BBA" w14:textId="77777777" w:rsidTr="002042DD">
        <w:trPr>
          <w:trHeight w:val="1021"/>
        </w:trPr>
        <w:tc>
          <w:tcPr>
            <w:tcW w:w="4394" w:type="dxa"/>
            <w:tcBorders>
              <w:left w:val="single" w:sz="4" w:space="0" w:color="000000"/>
            </w:tcBorders>
            <w:shd w:val="clear" w:color="auto" w:fill="auto"/>
          </w:tcPr>
          <w:p w14:paraId="66871A40"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806F538" w14:textId="77777777" w:rsidR="002042DD" w:rsidRDefault="002042DD">
            <w:pPr>
              <w:snapToGrid w:val="0"/>
              <w:jc w:val="both"/>
              <w:rPr>
                <w:rFonts w:ascii="Marianne" w:hAnsi="Marianne" w:cs="Arial"/>
              </w:rPr>
            </w:pPr>
          </w:p>
        </w:tc>
      </w:tr>
      <w:tr w:rsidR="002042DD" w14:paraId="4A14BE8C" w14:textId="77777777" w:rsidTr="002042DD">
        <w:trPr>
          <w:trHeight w:val="1021"/>
        </w:trPr>
        <w:tc>
          <w:tcPr>
            <w:tcW w:w="4394" w:type="dxa"/>
            <w:tcBorders>
              <w:left w:val="single" w:sz="4" w:space="0" w:color="000000"/>
            </w:tcBorders>
            <w:shd w:val="clear" w:color="auto" w:fill="B4C6E7"/>
          </w:tcPr>
          <w:p w14:paraId="1DD27432"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C06CA5" w14:textId="77777777" w:rsidR="002042DD" w:rsidRDefault="002042DD">
            <w:pPr>
              <w:snapToGrid w:val="0"/>
              <w:jc w:val="both"/>
              <w:rPr>
                <w:rFonts w:ascii="Marianne" w:hAnsi="Marianne" w:cs="Arial"/>
              </w:rPr>
            </w:pPr>
          </w:p>
        </w:tc>
      </w:tr>
      <w:tr w:rsidR="002042DD" w14:paraId="2369EA1D" w14:textId="77777777" w:rsidTr="002042DD">
        <w:trPr>
          <w:trHeight w:val="1021"/>
        </w:trPr>
        <w:tc>
          <w:tcPr>
            <w:tcW w:w="4394" w:type="dxa"/>
            <w:tcBorders>
              <w:left w:val="single" w:sz="4" w:space="0" w:color="000000"/>
            </w:tcBorders>
            <w:shd w:val="clear" w:color="auto" w:fill="auto"/>
          </w:tcPr>
          <w:p w14:paraId="3887360E"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317BDF" w14:textId="77777777" w:rsidR="002042DD" w:rsidRDefault="002042DD">
            <w:pPr>
              <w:snapToGrid w:val="0"/>
              <w:jc w:val="both"/>
              <w:rPr>
                <w:rFonts w:ascii="Marianne" w:hAnsi="Marianne" w:cs="Arial"/>
              </w:rPr>
            </w:pPr>
          </w:p>
        </w:tc>
      </w:tr>
      <w:tr w:rsidR="002042DD" w14:paraId="2583BBB5" w14:textId="77777777" w:rsidTr="002042DD">
        <w:trPr>
          <w:trHeight w:val="1021"/>
        </w:trPr>
        <w:tc>
          <w:tcPr>
            <w:tcW w:w="4394" w:type="dxa"/>
            <w:tcBorders>
              <w:left w:val="single" w:sz="4" w:space="0" w:color="000000"/>
            </w:tcBorders>
            <w:shd w:val="clear" w:color="auto" w:fill="B4C6E7"/>
          </w:tcPr>
          <w:p w14:paraId="0EF12F41"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5AE947F" w14:textId="77777777" w:rsidR="002042DD" w:rsidRDefault="002042DD">
            <w:pPr>
              <w:snapToGrid w:val="0"/>
              <w:jc w:val="both"/>
              <w:rPr>
                <w:rFonts w:ascii="Marianne" w:hAnsi="Marianne" w:cs="Arial"/>
              </w:rPr>
            </w:pPr>
          </w:p>
        </w:tc>
      </w:tr>
      <w:tr w:rsidR="002042DD" w14:paraId="670A5ECE" w14:textId="77777777" w:rsidTr="002042DD">
        <w:trPr>
          <w:trHeight w:val="1021"/>
        </w:trPr>
        <w:tc>
          <w:tcPr>
            <w:tcW w:w="4394" w:type="dxa"/>
            <w:tcBorders>
              <w:left w:val="single" w:sz="4" w:space="0" w:color="000000"/>
            </w:tcBorders>
            <w:shd w:val="clear" w:color="auto" w:fill="auto"/>
          </w:tcPr>
          <w:p w14:paraId="1F056475"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CEBA449" w14:textId="77777777" w:rsidR="002042DD" w:rsidRDefault="002042DD">
            <w:pPr>
              <w:snapToGrid w:val="0"/>
              <w:jc w:val="both"/>
              <w:rPr>
                <w:rFonts w:ascii="Marianne" w:hAnsi="Marianne" w:cs="Arial"/>
              </w:rPr>
            </w:pPr>
          </w:p>
        </w:tc>
      </w:tr>
      <w:tr w:rsidR="002042DD" w14:paraId="2D076806" w14:textId="77777777" w:rsidTr="002042DD">
        <w:trPr>
          <w:trHeight w:val="1021"/>
        </w:trPr>
        <w:tc>
          <w:tcPr>
            <w:tcW w:w="4394" w:type="dxa"/>
            <w:tcBorders>
              <w:left w:val="single" w:sz="4" w:space="0" w:color="000000"/>
            </w:tcBorders>
            <w:shd w:val="clear" w:color="auto" w:fill="B4C6E7"/>
          </w:tcPr>
          <w:p w14:paraId="2CED0A74"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B6D49E" w14:textId="77777777" w:rsidR="002042DD" w:rsidRDefault="002042DD">
            <w:pPr>
              <w:snapToGrid w:val="0"/>
              <w:jc w:val="both"/>
              <w:rPr>
                <w:rFonts w:ascii="Marianne" w:hAnsi="Marianne" w:cs="Arial"/>
              </w:rPr>
            </w:pPr>
          </w:p>
        </w:tc>
      </w:tr>
      <w:tr w:rsidR="002042DD" w14:paraId="7F571F11" w14:textId="77777777" w:rsidTr="002042DD">
        <w:trPr>
          <w:trHeight w:val="1021"/>
        </w:trPr>
        <w:tc>
          <w:tcPr>
            <w:tcW w:w="4394" w:type="dxa"/>
            <w:tcBorders>
              <w:left w:val="single" w:sz="4" w:space="0" w:color="000000"/>
            </w:tcBorders>
            <w:shd w:val="clear" w:color="auto" w:fill="auto"/>
          </w:tcPr>
          <w:p w14:paraId="60C98028"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465C7E" w14:textId="77777777" w:rsidR="002042DD" w:rsidRDefault="002042DD">
            <w:pPr>
              <w:snapToGrid w:val="0"/>
              <w:jc w:val="both"/>
              <w:rPr>
                <w:rFonts w:ascii="Marianne" w:hAnsi="Marianne" w:cs="Arial"/>
              </w:rPr>
            </w:pPr>
          </w:p>
        </w:tc>
      </w:tr>
      <w:tr w:rsidR="002042DD" w14:paraId="2DEBE8CF" w14:textId="77777777" w:rsidTr="002042DD">
        <w:trPr>
          <w:trHeight w:val="1021"/>
        </w:trPr>
        <w:tc>
          <w:tcPr>
            <w:tcW w:w="4394" w:type="dxa"/>
            <w:tcBorders>
              <w:left w:val="single" w:sz="4" w:space="0" w:color="000000"/>
              <w:bottom w:val="single" w:sz="4" w:space="0" w:color="000000"/>
            </w:tcBorders>
            <w:shd w:val="clear" w:color="auto" w:fill="B4C6E7"/>
          </w:tcPr>
          <w:p w14:paraId="2D49689C" w14:textId="77777777" w:rsidR="002042DD" w:rsidRDefault="002042DD">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43EF28C" w14:textId="77777777" w:rsidR="002042DD" w:rsidRDefault="002042DD">
            <w:pPr>
              <w:snapToGrid w:val="0"/>
              <w:jc w:val="both"/>
              <w:rPr>
                <w:rFonts w:ascii="Marianne" w:hAnsi="Marianne" w:cs="Arial"/>
              </w:rPr>
            </w:pPr>
          </w:p>
        </w:tc>
      </w:tr>
    </w:tbl>
    <w:p w14:paraId="4E4F2218" w14:textId="77777777" w:rsidR="00A02E4D" w:rsidRDefault="00A02E4D">
      <w:pPr>
        <w:pStyle w:val="En-tte"/>
        <w:tabs>
          <w:tab w:val="clear" w:pos="4536"/>
          <w:tab w:val="clear" w:pos="9072"/>
          <w:tab w:val="left" w:pos="864"/>
        </w:tabs>
        <w:rPr>
          <w:rFonts w:ascii="Marianne" w:hAnsi="Marianne" w:cs="Arial"/>
          <w:sz w:val="18"/>
          <w:szCs w:val="18"/>
        </w:rPr>
      </w:pPr>
    </w:p>
    <w:p w14:paraId="4CDBC4D7" w14:textId="095A6954" w:rsidR="00E23F9C" w:rsidRDefault="00E23F9C">
      <w:pPr>
        <w:pStyle w:val="En-tte"/>
        <w:tabs>
          <w:tab w:val="clear" w:pos="4536"/>
          <w:tab w:val="clear" w:pos="9072"/>
          <w:tab w:val="left" w:pos="864"/>
        </w:tabs>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4043B027" w14:textId="77777777">
        <w:trPr>
          <w:trHeight w:val="407"/>
        </w:trPr>
        <w:tc>
          <w:tcPr>
            <w:tcW w:w="9852" w:type="dxa"/>
            <w:shd w:val="clear" w:color="auto" w:fill="465F9D"/>
          </w:tcPr>
          <w:p w14:paraId="694CBEE1" w14:textId="77777777" w:rsidR="00A02E4D" w:rsidRDefault="00F024EF">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7FC9B004" w14:textId="77777777" w:rsidR="00A02E4D" w:rsidRDefault="00A02E4D">
      <w:pPr>
        <w:tabs>
          <w:tab w:val="left" w:pos="426"/>
        </w:tabs>
        <w:jc w:val="both"/>
        <w:rPr>
          <w:rFonts w:ascii="Marianne" w:hAnsi="Marianne" w:cs="Arial"/>
          <w:spacing w:val="-10"/>
        </w:rPr>
      </w:pPr>
    </w:p>
    <w:p w14:paraId="77728036"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I1 – Renseignements relatifs à la nationalité du candidat individuel ou du membre du groupement</w:t>
      </w:r>
    </w:p>
    <w:p w14:paraId="7EAD9412" w14:textId="77777777" w:rsidR="00A02E4D" w:rsidRPr="00FF21CF" w:rsidRDefault="00A02E4D">
      <w:pPr>
        <w:tabs>
          <w:tab w:val="left" w:pos="426"/>
        </w:tabs>
        <w:jc w:val="both"/>
        <w:rPr>
          <w:rFonts w:ascii="Marianne" w:hAnsi="Marianne" w:cs="Arial"/>
          <w:spacing w:val="-10"/>
        </w:rPr>
      </w:pPr>
    </w:p>
    <w:p w14:paraId="64166B80" w14:textId="77777777" w:rsidR="00A02E4D" w:rsidRPr="00FF21CF" w:rsidRDefault="00A02E4D">
      <w:pPr>
        <w:tabs>
          <w:tab w:val="left" w:pos="426"/>
        </w:tabs>
        <w:jc w:val="both"/>
        <w:rPr>
          <w:rFonts w:ascii="Marianne" w:hAnsi="Marianne" w:cs="Arial"/>
          <w:spacing w:val="-10"/>
        </w:rPr>
      </w:pPr>
    </w:p>
    <w:p w14:paraId="4B26FC2B" w14:textId="77777777" w:rsidR="00A02E4D" w:rsidRPr="00FF21CF" w:rsidRDefault="00A02E4D">
      <w:pPr>
        <w:tabs>
          <w:tab w:val="left" w:pos="426"/>
        </w:tabs>
        <w:jc w:val="both"/>
        <w:rPr>
          <w:rFonts w:ascii="Marianne" w:hAnsi="Marianne" w:cs="Arial"/>
          <w:spacing w:val="-10"/>
        </w:rPr>
      </w:pPr>
    </w:p>
    <w:p w14:paraId="31A4E253" w14:textId="77777777" w:rsidR="00A02E4D" w:rsidRPr="00FF21CF" w:rsidRDefault="00A02E4D">
      <w:pPr>
        <w:tabs>
          <w:tab w:val="left" w:pos="426"/>
        </w:tabs>
        <w:jc w:val="both"/>
        <w:rPr>
          <w:rFonts w:ascii="Marianne" w:hAnsi="Marianne" w:cs="Arial"/>
          <w:spacing w:val="-10"/>
        </w:rPr>
      </w:pPr>
    </w:p>
    <w:p w14:paraId="1D8B68CA" w14:textId="77777777" w:rsidR="00A02E4D" w:rsidRPr="00FF21CF" w:rsidRDefault="00A02E4D">
      <w:pPr>
        <w:tabs>
          <w:tab w:val="left" w:pos="426"/>
        </w:tabs>
        <w:jc w:val="both"/>
        <w:rPr>
          <w:rFonts w:ascii="Marianne" w:hAnsi="Marianne" w:cs="Arial"/>
          <w:spacing w:val="-10"/>
        </w:rPr>
      </w:pPr>
    </w:p>
    <w:p w14:paraId="083FD0AC" w14:textId="77777777" w:rsidR="00A02E4D" w:rsidRPr="00FF21CF" w:rsidRDefault="00A02E4D">
      <w:pPr>
        <w:tabs>
          <w:tab w:val="left" w:pos="426"/>
        </w:tabs>
        <w:jc w:val="both"/>
        <w:rPr>
          <w:rFonts w:ascii="Marianne" w:hAnsi="Marianne" w:cs="Arial"/>
          <w:spacing w:val="-10"/>
        </w:rPr>
      </w:pPr>
    </w:p>
    <w:p w14:paraId="13350E4F" w14:textId="77777777" w:rsidR="00A02E4D" w:rsidRPr="00FF21CF" w:rsidRDefault="00A02E4D">
      <w:pPr>
        <w:tabs>
          <w:tab w:val="left" w:pos="426"/>
        </w:tabs>
        <w:jc w:val="both"/>
        <w:rPr>
          <w:rFonts w:ascii="Marianne" w:hAnsi="Marianne" w:cs="Arial"/>
          <w:spacing w:val="-10"/>
        </w:rPr>
      </w:pPr>
    </w:p>
    <w:p w14:paraId="7572AC89" w14:textId="77777777" w:rsidR="00A02E4D" w:rsidRPr="00FF21CF" w:rsidRDefault="00A02E4D">
      <w:pPr>
        <w:tabs>
          <w:tab w:val="left" w:pos="426"/>
        </w:tabs>
        <w:jc w:val="both"/>
        <w:rPr>
          <w:rFonts w:ascii="Marianne" w:hAnsi="Marianne" w:cs="Arial"/>
          <w:spacing w:val="-10"/>
        </w:rPr>
      </w:pPr>
    </w:p>
    <w:p w14:paraId="4B51FAAE" w14:textId="77777777" w:rsidR="00A02E4D" w:rsidRPr="00FF21CF" w:rsidRDefault="00A02E4D">
      <w:pPr>
        <w:tabs>
          <w:tab w:val="left" w:pos="426"/>
        </w:tabs>
        <w:jc w:val="both"/>
        <w:rPr>
          <w:rFonts w:ascii="Marianne" w:hAnsi="Marianne" w:cs="Arial"/>
          <w:spacing w:val="-10"/>
        </w:rPr>
      </w:pPr>
    </w:p>
    <w:p w14:paraId="230AC93E" w14:textId="77777777" w:rsidR="00A02E4D" w:rsidRPr="00FF21CF" w:rsidRDefault="00A02E4D">
      <w:pPr>
        <w:tabs>
          <w:tab w:val="left" w:pos="426"/>
        </w:tabs>
        <w:jc w:val="both"/>
        <w:rPr>
          <w:rFonts w:ascii="Marianne" w:hAnsi="Marianne" w:cs="Arial"/>
          <w:spacing w:val="-10"/>
        </w:rPr>
      </w:pPr>
    </w:p>
    <w:p w14:paraId="6FD715CE"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I2 – D</w:t>
      </w:r>
      <w:r w:rsidRPr="00FF21CF">
        <w:rPr>
          <w:rFonts w:ascii="Marianne" w:hAnsi="Marianne" w:cs="Arial"/>
          <w:b/>
          <w:spacing w:val="-10"/>
        </w:rPr>
        <w:t>ocuments, renseignements ou justificatifs permettant d’évaluer si le candidat individuel ou le membre du groupement répond aux critères d’accessibilité à la procédure indiquée dans l’avis d’appel à la concurrence</w:t>
      </w:r>
      <w:r w:rsidRPr="00FF21CF">
        <w:rPr>
          <w:rFonts w:ascii="Marianne" w:hAnsi="Marianne" w:cs="Arial"/>
          <w:bCs/>
        </w:rPr>
        <w:t xml:space="preserve"> (uniquement </w:t>
      </w:r>
      <w:r w:rsidRPr="00FF21CF">
        <w:rPr>
          <w:rFonts w:ascii="Marianne" w:hAnsi="Marianne" w:cs="Arial"/>
          <w:spacing w:val="-10"/>
        </w:rPr>
        <w:t>lorsque l’acheteur a ouvert la procédure de passation aux opérateurs économiques des pays tiers à l’Union européenne ou à l’Espace économique européen)</w:t>
      </w:r>
    </w:p>
    <w:p w14:paraId="296C6836" w14:textId="77777777" w:rsidR="00A02E4D" w:rsidRPr="00FF21CF" w:rsidRDefault="00A02E4D">
      <w:pPr>
        <w:tabs>
          <w:tab w:val="left" w:pos="426"/>
        </w:tabs>
        <w:jc w:val="both"/>
        <w:rPr>
          <w:rFonts w:ascii="Marianne" w:hAnsi="Marianne" w:cs="Arial"/>
          <w:spacing w:val="-10"/>
        </w:rPr>
      </w:pPr>
    </w:p>
    <w:p w14:paraId="3EE6BA81" w14:textId="77777777" w:rsidR="00A02E4D" w:rsidRPr="00FF21CF" w:rsidRDefault="00A02E4D">
      <w:pPr>
        <w:tabs>
          <w:tab w:val="left" w:pos="426"/>
        </w:tabs>
        <w:jc w:val="both"/>
        <w:rPr>
          <w:rFonts w:ascii="Marianne" w:hAnsi="Marianne" w:cs="Arial"/>
          <w:spacing w:val="-10"/>
        </w:rPr>
      </w:pPr>
    </w:p>
    <w:p w14:paraId="348DCD5E" w14:textId="77777777" w:rsidR="00A02E4D" w:rsidRPr="00FF21CF" w:rsidRDefault="00A02E4D">
      <w:pPr>
        <w:tabs>
          <w:tab w:val="left" w:pos="426"/>
        </w:tabs>
        <w:jc w:val="both"/>
        <w:rPr>
          <w:rFonts w:ascii="Marianne" w:hAnsi="Marianne" w:cs="Arial"/>
          <w:spacing w:val="-10"/>
        </w:rPr>
      </w:pPr>
    </w:p>
    <w:p w14:paraId="3F0C5535" w14:textId="77777777" w:rsidR="00A02E4D" w:rsidRPr="00FF21CF" w:rsidRDefault="00A02E4D">
      <w:pPr>
        <w:tabs>
          <w:tab w:val="left" w:pos="426"/>
        </w:tabs>
        <w:jc w:val="both"/>
        <w:rPr>
          <w:rFonts w:ascii="Marianne" w:hAnsi="Marianne" w:cs="Arial"/>
          <w:spacing w:val="-10"/>
        </w:rPr>
      </w:pPr>
    </w:p>
    <w:p w14:paraId="572DA5B9" w14:textId="77777777" w:rsidR="00A02E4D" w:rsidRPr="00FF21CF" w:rsidRDefault="00A02E4D">
      <w:pPr>
        <w:tabs>
          <w:tab w:val="left" w:pos="426"/>
        </w:tabs>
        <w:jc w:val="both"/>
        <w:rPr>
          <w:rFonts w:ascii="Marianne" w:hAnsi="Marianne" w:cs="Arial"/>
          <w:spacing w:val="-10"/>
        </w:rPr>
      </w:pPr>
    </w:p>
    <w:p w14:paraId="0D3B9163" w14:textId="77777777" w:rsidR="00A02E4D" w:rsidRDefault="00A02E4D">
      <w:pPr>
        <w:tabs>
          <w:tab w:val="left" w:pos="426"/>
        </w:tabs>
        <w:jc w:val="both"/>
        <w:rPr>
          <w:rFonts w:ascii="Marianne" w:hAnsi="Marianne" w:cs="Arial"/>
          <w:spacing w:val="-10"/>
          <w:sz w:val="22"/>
          <w:szCs w:val="22"/>
        </w:rPr>
      </w:pPr>
    </w:p>
    <w:p w14:paraId="41453B03" w14:textId="77777777" w:rsidR="00A02E4D" w:rsidRDefault="00A02E4D">
      <w:pPr>
        <w:tabs>
          <w:tab w:val="left" w:pos="426"/>
        </w:tabs>
        <w:jc w:val="both"/>
        <w:rPr>
          <w:rFonts w:ascii="Marianne" w:hAnsi="Marianne" w:cs="Arial"/>
          <w:spacing w:val="-10"/>
          <w:sz w:val="22"/>
          <w:szCs w:val="22"/>
        </w:rPr>
      </w:pPr>
    </w:p>
    <w:p w14:paraId="17F5B6D6" w14:textId="77777777" w:rsidR="00A02E4D" w:rsidRDefault="00A02E4D">
      <w:pPr>
        <w:tabs>
          <w:tab w:val="left" w:pos="426"/>
        </w:tabs>
        <w:jc w:val="both"/>
        <w:rPr>
          <w:rFonts w:ascii="Marianne" w:hAnsi="Marianne" w:cs="Arial"/>
          <w:spacing w:val="-10"/>
          <w:sz w:val="22"/>
          <w:szCs w:val="22"/>
        </w:rPr>
      </w:pPr>
    </w:p>
    <w:p w14:paraId="4873F3ED" w14:textId="77777777" w:rsidR="00A02E4D" w:rsidRDefault="00A02E4D">
      <w:pPr>
        <w:tabs>
          <w:tab w:val="left" w:pos="426"/>
        </w:tabs>
        <w:jc w:val="both"/>
        <w:rPr>
          <w:rFonts w:ascii="Marianne" w:hAnsi="Marianne" w:cs="Arial"/>
          <w:spacing w:val="-10"/>
          <w:sz w:val="22"/>
          <w:szCs w:val="22"/>
        </w:rPr>
      </w:pPr>
    </w:p>
    <w:p w14:paraId="2361B02E" w14:textId="77777777" w:rsidR="00A02E4D" w:rsidRDefault="00A02E4D">
      <w:pPr>
        <w:tabs>
          <w:tab w:val="left" w:pos="426"/>
        </w:tabs>
        <w:jc w:val="both"/>
        <w:rPr>
          <w:rFonts w:ascii="Marianne" w:hAnsi="Marianne" w:cs="Arial"/>
          <w:spacing w:val="-10"/>
          <w:sz w:val="22"/>
          <w:szCs w:val="22"/>
        </w:rPr>
      </w:pPr>
    </w:p>
    <w:p w14:paraId="75B08975" w14:textId="77777777" w:rsidR="00A02E4D" w:rsidRDefault="00A02E4D">
      <w:pPr>
        <w:tabs>
          <w:tab w:val="left" w:pos="426"/>
        </w:tabs>
        <w:jc w:val="both"/>
        <w:rPr>
          <w:rFonts w:ascii="Marianne" w:hAnsi="Marianne" w:cs="Arial"/>
          <w:spacing w:val="-10"/>
          <w:sz w:val="22"/>
          <w:szCs w:val="22"/>
        </w:rPr>
      </w:pPr>
    </w:p>
    <w:p w14:paraId="109648EA" w14:textId="77777777" w:rsidR="00A02E4D" w:rsidRDefault="00A02E4D">
      <w:pPr>
        <w:tabs>
          <w:tab w:val="left" w:pos="426"/>
        </w:tabs>
        <w:jc w:val="both"/>
        <w:rPr>
          <w:rFonts w:ascii="Marianne" w:hAnsi="Marianne" w:cs="Arial"/>
          <w:spacing w:val="-10"/>
          <w:sz w:val="22"/>
          <w:szCs w:val="22"/>
        </w:rPr>
      </w:pPr>
    </w:p>
    <w:p w14:paraId="7077F2C6" w14:textId="77777777" w:rsidR="00A02E4D" w:rsidRDefault="00A02E4D">
      <w:pPr>
        <w:tabs>
          <w:tab w:val="left" w:pos="426"/>
        </w:tabs>
        <w:jc w:val="both"/>
        <w:rPr>
          <w:rFonts w:ascii="Marianne" w:hAnsi="Marianne" w:cs="Arial"/>
          <w:spacing w:val="-10"/>
          <w:sz w:val="22"/>
          <w:szCs w:val="22"/>
        </w:rPr>
      </w:pPr>
    </w:p>
    <w:p w14:paraId="44A997DB" w14:textId="77777777" w:rsidR="00A02E4D" w:rsidRDefault="00A02E4D">
      <w:pPr>
        <w:tabs>
          <w:tab w:val="left" w:pos="426"/>
        </w:tabs>
        <w:jc w:val="both"/>
        <w:rPr>
          <w:rFonts w:ascii="Marianne" w:hAnsi="Marianne" w:cs="Arial"/>
          <w:spacing w:val="-10"/>
          <w:sz w:val="22"/>
          <w:szCs w:val="22"/>
        </w:rPr>
      </w:pPr>
    </w:p>
    <w:p w14:paraId="39338533" w14:textId="77777777" w:rsidR="00A02E4D" w:rsidRDefault="00A02E4D">
      <w:pPr>
        <w:tabs>
          <w:tab w:val="left" w:pos="426"/>
        </w:tabs>
        <w:jc w:val="both"/>
        <w:rPr>
          <w:rFonts w:ascii="Marianne" w:hAnsi="Marianne" w:cs="Arial"/>
          <w:spacing w:val="-10"/>
          <w:sz w:val="22"/>
          <w:szCs w:val="22"/>
        </w:rPr>
      </w:pPr>
    </w:p>
    <w:p w14:paraId="0889CACD" w14:textId="77777777" w:rsidR="00A02E4D" w:rsidRDefault="00A02E4D">
      <w:pPr>
        <w:tabs>
          <w:tab w:val="left" w:pos="426"/>
        </w:tabs>
        <w:jc w:val="both"/>
        <w:rPr>
          <w:rFonts w:ascii="Marianne" w:hAnsi="Marianne" w:cs="Arial"/>
          <w:spacing w:val="-10"/>
          <w:sz w:val="22"/>
          <w:szCs w:val="22"/>
        </w:rPr>
      </w:pPr>
    </w:p>
    <w:p w14:paraId="2935C2B6" w14:textId="77777777" w:rsidR="00A02E4D" w:rsidRDefault="00A02E4D">
      <w:pPr>
        <w:spacing w:before="120" w:after="120"/>
        <w:jc w:val="both"/>
        <w:rPr>
          <w:rFonts w:ascii="Marianne" w:hAnsi="Marianne"/>
        </w:rPr>
      </w:pPr>
    </w:p>
    <w:sectPr w:rsidR="00A02E4D">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E3C1" w14:textId="77777777" w:rsidR="007D24A1" w:rsidRDefault="007D24A1">
      <w:r>
        <w:separator/>
      </w:r>
    </w:p>
  </w:endnote>
  <w:endnote w:type="continuationSeparator" w:id="0">
    <w:p w14:paraId="089EB3F3" w14:textId="77777777" w:rsidR="007D24A1" w:rsidRDefault="007D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tarSymbol,">
    <w:altName w:val="Cambria"/>
    <w:panose1 w:val="00000000000000000000"/>
    <w:charset w:val="00"/>
    <w:family w:val="roman"/>
    <w:notTrueType/>
    <w:pitch w:val="default"/>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A02E4D" w14:paraId="1C545D1B" w14:textId="77777777">
      <w:trPr>
        <w:tblHeader/>
      </w:trPr>
      <w:tc>
        <w:tcPr>
          <w:tcW w:w="3513" w:type="dxa"/>
          <w:shd w:val="clear" w:color="auto" w:fill="66CCFF"/>
        </w:tcPr>
        <w:p w14:paraId="546A006D" w14:textId="77777777" w:rsidR="00A02E4D" w:rsidRDefault="00F024E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9F35BC" w14:textId="5BBE7440" w:rsidR="00A02E4D" w:rsidRDefault="006C45F8">
          <w:pPr>
            <w:shd w:val="clear" w:color="auto" w:fill="66CCFF"/>
            <w:snapToGrid w:val="0"/>
            <w:jc w:val="center"/>
            <w:rPr>
              <w:rFonts w:ascii="Marianne" w:hAnsi="Marianne" w:cs="Arial"/>
              <w:b/>
              <w:bCs/>
            </w:rPr>
          </w:pPr>
          <w:r w:rsidRPr="006C45F8">
            <w:rPr>
              <w:rFonts w:ascii="Marianne" w:hAnsi="Marianne" w:cs="Arial"/>
              <w:b/>
              <w:bCs/>
            </w:rPr>
            <w:t>202</w:t>
          </w:r>
          <w:r w:rsidR="007E29F2">
            <w:rPr>
              <w:rFonts w:ascii="Marianne" w:hAnsi="Marianne" w:cs="Arial"/>
              <w:b/>
              <w:bCs/>
            </w:rPr>
            <w:t>6</w:t>
          </w:r>
          <w:r w:rsidRPr="006C45F8">
            <w:rPr>
              <w:rFonts w:ascii="Marianne" w:hAnsi="Marianne" w:cs="Arial"/>
              <w:b/>
              <w:bCs/>
            </w:rPr>
            <w:t>-</w:t>
          </w:r>
          <w:r w:rsidR="007E29F2">
            <w:rPr>
              <w:rFonts w:ascii="Marianne" w:hAnsi="Marianne" w:cs="Arial"/>
              <w:b/>
              <w:bCs/>
            </w:rPr>
            <w:t>10_</w:t>
          </w:r>
          <w:r w:rsidRPr="006C45F8">
            <w:rPr>
              <w:rFonts w:ascii="Marianne" w:hAnsi="Marianne" w:cs="Arial"/>
              <w:b/>
              <w:bCs/>
            </w:rPr>
            <w:t>MCO Naval Métropole</w:t>
          </w:r>
          <w:r w:rsidR="007E29F2">
            <w:rPr>
              <w:rFonts w:ascii="Marianne" w:hAnsi="Marianne" w:cs="Arial"/>
              <w:b/>
              <w:bCs/>
            </w:rPr>
            <w:t>_</w:t>
          </w:r>
          <w:r w:rsidRPr="006C45F8">
            <w:rPr>
              <w:rFonts w:ascii="Marianne" w:hAnsi="Marianne" w:cs="Arial"/>
              <w:b/>
              <w:bCs/>
            </w:rPr>
            <w:t xml:space="preserve">Lot n° </w:t>
          </w:r>
          <w:r w:rsidR="00EE19F1">
            <w:rPr>
              <w:rFonts w:ascii="Marianne" w:hAnsi="Marianne" w:cs="Arial"/>
              <w:b/>
              <w:bCs/>
            </w:rPr>
            <w:t>2</w:t>
          </w:r>
        </w:p>
      </w:tc>
      <w:tc>
        <w:tcPr>
          <w:tcW w:w="900" w:type="dxa"/>
          <w:shd w:val="clear" w:color="auto" w:fill="66CCFF"/>
        </w:tcPr>
        <w:p w14:paraId="53DD227F" w14:textId="77777777" w:rsidR="00A02E4D" w:rsidRDefault="00F024E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5813AA0" w14:textId="77777777" w:rsidR="00A02E4D" w:rsidRDefault="00F024E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D4468">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14:paraId="29B30549" w14:textId="77777777" w:rsidR="00A02E4D" w:rsidRDefault="00F024E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3DE9058" w14:textId="77777777" w:rsidR="00A02E4D" w:rsidRDefault="00F024E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D4468">
            <w:rPr>
              <w:rStyle w:val="Numrodepage"/>
              <w:rFonts w:ascii="Marianne" w:hAnsi="Marianne" w:cs="Arial"/>
              <w:b/>
              <w:noProof/>
            </w:rPr>
            <w:t>9</w:t>
          </w:r>
          <w:r>
            <w:rPr>
              <w:rStyle w:val="Numrodepage"/>
              <w:rFonts w:ascii="Marianne" w:hAnsi="Marianne" w:cs="Arial"/>
              <w:b/>
            </w:rPr>
            <w:fldChar w:fldCharType="end"/>
          </w:r>
        </w:p>
      </w:tc>
    </w:tr>
  </w:tbl>
  <w:p w14:paraId="6B84A62E" w14:textId="77777777" w:rsidR="00A02E4D" w:rsidRDefault="00A02E4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54EF" w14:textId="77777777" w:rsidR="007D24A1" w:rsidRDefault="007D24A1">
      <w:r>
        <w:separator/>
      </w:r>
    </w:p>
  </w:footnote>
  <w:footnote w:type="continuationSeparator" w:id="0">
    <w:p w14:paraId="2BA15589" w14:textId="77777777" w:rsidR="007D24A1" w:rsidRDefault="007D24A1">
      <w:r>
        <w:continuationSeparator/>
      </w:r>
    </w:p>
  </w:footnote>
  <w:footnote w:id="1">
    <w:p w14:paraId="5E5BCDCD" w14:textId="77777777" w:rsidR="00A02E4D" w:rsidRDefault="00F024E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2F3076B"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705476"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064FC60" w14:textId="77777777" w:rsidR="002042DD" w:rsidRDefault="002042DD">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61AE5"/>
    <w:multiLevelType w:val="multilevel"/>
    <w:tmpl w:val="D0143A52"/>
    <w:lvl w:ilvl="0">
      <w:start w:val="10"/>
      <w:numFmt w:val="bullet"/>
      <w:lvlText w:val=""/>
      <w:lvlJc w:val="left"/>
      <w:pPr>
        <w:tabs>
          <w:tab w:val="num" w:pos="0"/>
        </w:tabs>
        <w:ind w:left="720"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50729D"/>
    <w:multiLevelType w:val="multilevel"/>
    <w:tmpl w:val="91BE9526"/>
    <w:lvl w:ilvl="0">
      <w:start w:val="1"/>
      <w:numFmt w:val="bullet"/>
      <w:lvlText w:val=""/>
      <w:lvlJc w:val="left"/>
      <w:pPr>
        <w:tabs>
          <w:tab w:val="num" w:pos="777"/>
        </w:tabs>
        <w:ind w:left="777" w:hanging="360"/>
      </w:pPr>
      <w:rPr>
        <w:rFonts w:ascii="Symbol" w:hAnsi="Symbol" w:cs="Symbol" w:hint="default"/>
        <w:color w:val="000000"/>
      </w:rPr>
    </w:lvl>
    <w:lvl w:ilvl="1">
      <w:start w:val="1"/>
      <w:numFmt w:val="bullet"/>
      <w:lvlText w:val="◦"/>
      <w:lvlJc w:val="left"/>
      <w:pPr>
        <w:tabs>
          <w:tab w:val="num" w:pos="1137"/>
        </w:tabs>
        <w:ind w:left="1137" w:hanging="360"/>
      </w:pPr>
      <w:rPr>
        <w:rFonts w:ascii="OpenSymbol" w:hAnsi="OpenSymbol" w:cs="OpenSymbol" w:hint="default"/>
        <w:color w:val="000000"/>
      </w:rPr>
    </w:lvl>
    <w:lvl w:ilvl="2">
      <w:start w:val="1"/>
      <w:numFmt w:val="bullet"/>
      <w:lvlText w:val="▪"/>
      <w:lvlJc w:val="left"/>
      <w:pPr>
        <w:tabs>
          <w:tab w:val="num" w:pos="1497"/>
        </w:tabs>
        <w:ind w:left="1497" w:hanging="360"/>
      </w:pPr>
      <w:rPr>
        <w:rFonts w:ascii="OpenSymbol" w:hAnsi="OpenSymbol" w:cs="OpenSymbol" w:hint="default"/>
        <w:color w:val="000000"/>
      </w:rPr>
    </w:lvl>
    <w:lvl w:ilvl="3">
      <w:start w:val="1"/>
      <w:numFmt w:val="bullet"/>
      <w:lvlText w:val=""/>
      <w:lvlJc w:val="left"/>
      <w:pPr>
        <w:tabs>
          <w:tab w:val="num" w:pos="1857"/>
        </w:tabs>
        <w:ind w:left="1857" w:hanging="360"/>
      </w:pPr>
      <w:rPr>
        <w:rFonts w:ascii="Symbol" w:hAnsi="Symbol" w:cs="Symbol" w:hint="default"/>
        <w:color w:val="000000"/>
      </w:rPr>
    </w:lvl>
    <w:lvl w:ilvl="4">
      <w:start w:val="1"/>
      <w:numFmt w:val="bullet"/>
      <w:lvlText w:val="◦"/>
      <w:lvlJc w:val="left"/>
      <w:pPr>
        <w:tabs>
          <w:tab w:val="num" w:pos="2217"/>
        </w:tabs>
        <w:ind w:left="2217" w:hanging="360"/>
      </w:pPr>
      <w:rPr>
        <w:rFonts w:ascii="OpenSymbol" w:hAnsi="OpenSymbol" w:cs="OpenSymbol" w:hint="default"/>
        <w:color w:val="000000"/>
      </w:rPr>
    </w:lvl>
    <w:lvl w:ilvl="5">
      <w:start w:val="1"/>
      <w:numFmt w:val="bullet"/>
      <w:lvlText w:val="▪"/>
      <w:lvlJc w:val="left"/>
      <w:pPr>
        <w:tabs>
          <w:tab w:val="num" w:pos="2577"/>
        </w:tabs>
        <w:ind w:left="2577" w:hanging="360"/>
      </w:pPr>
      <w:rPr>
        <w:rFonts w:ascii="OpenSymbol" w:hAnsi="OpenSymbol" w:cs="OpenSymbol" w:hint="default"/>
        <w:color w:val="000000"/>
      </w:rPr>
    </w:lvl>
    <w:lvl w:ilvl="6">
      <w:start w:val="1"/>
      <w:numFmt w:val="bullet"/>
      <w:lvlText w:val=""/>
      <w:lvlJc w:val="left"/>
      <w:pPr>
        <w:tabs>
          <w:tab w:val="num" w:pos="2937"/>
        </w:tabs>
        <w:ind w:left="2937" w:hanging="360"/>
      </w:pPr>
      <w:rPr>
        <w:rFonts w:ascii="Symbol" w:hAnsi="Symbol" w:cs="Symbol" w:hint="default"/>
        <w:color w:val="000000"/>
      </w:rPr>
    </w:lvl>
    <w:lvl w:ilvl="7">
      <w:start w:val="1"/>
      <w:numFmt w:val="bullet"/>
      <w:lvlText w:val="◦"/>
      <w:lvlJc w:val="left"/>
      <w:pPr>
        <w:tabs>
          <w:tab w:val="num" w:pos="3297"/>
        </w:tabs>
        <w:ind w:left="3297" w:hanging="360"/>
      </w:pPr>
      <w:rPr>
        <w:rFonts w:ascii="OpenSymbol" w:hAnsi="OpenSymbol" w:cs="OpenSymbol" w:hint="default"/>
        <w:color w:val="000000"/>
      </w:rPr>
    </w:lvl>
    <w:lvl w:ilvl="8">
      <w:start w:val="1"/>
      <w:numFmt w:val="bullet"/>
      <w:lvlText w:val="▪"/>
      <w:lvlJc w:val="left"/>
      <w:pPr>
        <w:tabs>
          <w:tab w:val="num" w:pos="3657"/>
        </w:tabs>
        <w:ind w:left="3657" w:hanging="360"/>
      </w:pPr>
      <w:rPr>
        <w:rFonts w:ascii="OpenSymbol" w:hAnsi="OpenSymbol" w:cs="OpenSymbol" w:hint="default"/>
        <w:color w:val="000000"/>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8"/>
  </w:num>
  <w:num w:numId="9">
    <w:abstractNumId w:val="7"/>
  </w:num>
  <w:num w:numId="10">
    <w:abstractNumId w:val="3"/>
  </w:num>
  <w:num w:numId="11">
    <w:abstractNumId w:val="4"/>
  </w:num>
  <w:num w:numId="12">
    <w:abstractNumId w:val="9"/>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79F"/>
    <w:rsid w:val="000650A7"/>
    <w:rsid w:val="00071DD7"/>
    <w:rsid w:val="00075854"/>
    <w:rsid w:val="002042DD"/>
    <w:rsid w:val="00212CB3"/>
    <w:rsid w:val="0036444D"/>
    <w:rsid w:val="00532286"/>
    <w:rsid w:val="00612AFC"/>
    <w:rsid w:val="00622A01"/>
    <w:rsid w:val="00675455"/>
    <w:rsid w:val="006C45F8"/>
    <w:rsid w:val="007D24A1"/>
    <w:rsid w:val="007E29F2"/>
    <w:rsid w:val="007F1529"/>
    <w:rsid w:val="00906257"/>
    <w:rsid w:val="00A02E4D"/>
    <w:rsid w:val="00A10899"/>
    <w:rsid w:val="00A67A26"/>
    <w:rsid w:val="00C2779F"/>
    <w:rsid w:val="00CD4468"/>
    <w:rsid w:val="00E23F9C"/>
    <w:rsid w:val="00EE19F1"/>
    <w:rsid w:val="00F024EF"/>
    <w:rsid w:val="00FC4A4D"/>
    <w:rsid w:val="00FF21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903F087"/>
  <w15:chartTrackingRefBased/>
  <w15:docId w15:val="{69307A58-7488-4BE5-A9D1-D8110ABB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western">
    <w:name w:val="western"/>
    <w:basedOn w:val="Normal"/>
    <w:rsid w:val="00FF21CF"/>
    <w:pPr>
      <w:suppressAutoHyphens w:val="0"/>
      <w:spacing w:before="100" w:beforeAutospacing="1"/>
      <w:jc w:val="both"/>
    </w:pPr>
    <w:rPr>
      <w:i/>
      <w:iCs/>
      <w:sz w:val="24"/>
      <w:szCs w:val="24"/>
      <w:lang w:eastAsia="fr-FR"/>
    </w:rPr>
  </w:style>
  <w:style w:type="paragraph" w:customStyle="1" w:styleId="Standard">
    <w:name w:val="Standard"/>
    <w:autoRedefine/>
    <w:qFormat/>
    <w:rsid w:val="002042DD"/>
    <w:pPr>
      <w:suppressAutoHyphens/>
      <w:ind w:left="57"/>
      <w:jc w:val="both"/>
      <w:textAlignment w:val="baseline"/>
    </w:pPr>
    <w:rPr>
      <w:rFonts w:ascii="Marianne" w:hAnsi="Marianne" w:cs="StarSymbol,"/>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ABED-9C41-4DDD-9E28-15168944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3949</Words>
  <Characters>21724</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25622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KAYI SANDA Claverie</dc:creator>
  <cp:keywords/>
  <cp:lastModifiedBy>DOSSO Kadidjatou</cp:lastModifiedBy>
  <cp:revision>3</cp:revision>
  <cp:lastPrinted>2025-06-12T16:25:00Z</cp:lastPrinted>
  <dcterms:created xsi:type="dcterms:W3CDTF">2025-12-23T14:12:00Z</dcterms:created>
  <dcterms:modified xsi:type="dcterms:W3CDTF">2026-04-10T09:15:00Z</dcterms:modified>
</cp:coreProperties>
</file>